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96" w:rsidRDefault="00863696" w:rsidP="00863696">
      <w:pPr>
        <w:spacing w:after="0" w:line="240" w:lineRule="auto"/>
        <w:ind w:left="360"/>
        <w:jc w:val="center"/>
        <w:rPr>
          <w:sz w:val="36"/>
          <w:szCs w:val="36"/>
        </w:rPr>
      </w:pPr>
      <w:r>
        <w:rPr>
          <w:sz w:val="36"/>
          <w:szCs w:val="36"/>
        </w:rPr>
        <w:t>Investigations Math Scope and Sequence</w:t>
      </w:r>
    </w:p>
    <w:p w:rsidR="00863696" w:rsidRPr="00B061F0" w:rsidRDefault="00863696" w:rsidP="00863696">
      <w:pPr>
        <w:spacing w:after="0" w:line="240" w:lineRule="auto"/>
        <w:ind w:left="360"/>
        <w:jc w:val="center"/>
        <w:rPr>
          <w:sz w:val="36"/>
          <w:szCs w:val="36"/>
        </w:rPr>
      </w:pPr>
    </w:p>
    <w:tbl>
      <w:tblPr>
        <w:tblStyle w:val="TableGrid"/>
        <w:tblW w:w="11232" w:type="dxa"/>
        <w:jc w:val="center"/>
        <w:tblInd w:w="18" w:type="dxa"/>
        <w:tblLayout w:type="fixed"/>
        <w:tblLook w:val="04A0"/>
      </w:tblPr>
      <w:tblGrid>
        <w:gridCol w:w="8168"/>
        <w:gridCol w:w="1463"/>
        <w:gridCol w:w="1601"/>
      </w:tblGrid>
      <w:tr w:rsidR="00EA2BA8" w:rsidRPr="0005627E" w:rsidTr="00966C83">
        <w:trPr>
          <w:jc w:val="center"/>
        </w:trPr>
        <w:tc>
          <w:tcPr>
            <w:tcW w:w="8168" w:type="dxa"/>
          </w:tcPr>
          <w:p w:rsidR="00EA2BA8" w:rsidRPr="0005627E" w:rsidRDefault="00EA2BA8" w:rsidP="00D80D63">
            <w:pPr>
              <w:rPr>
                <w:b/>
                <w:sz w:val="24"/>
                <w:szCs w:val="24"/>
              </w:rPr>
            </w:pPr>
            <w:r w:rsidRPr="0005627E">
              <w:rPr>
                <w:b/>
                <w:sz w:val="24"/>
                <w:szCs w:val="24"/>
              </w:rPr>
              <w:t>Unit</w:t>
            </w:r>
            <w:r>
              <w:rPr>
                <w:b/>
                <w:sz w:val="24"/>
                <w:szCs w:val="24"/>
              </w:rPr>
              <w:t xml:space="preserve"> 1: </w:t>
            </w:r>
            <w:r w:rsidRPr="00EA2BA8">
              <w:rPr>
                <w:sz w:val="24"/>
                <w:szCs w:val="24"/>
              </w:rPr>
              <w:t>Who is in School: Classroom Routines and Materials</w:t>
            </w:r>
          </w:p>
        </w:tc>
        <w:tc>
          <w:tcPr>
            <w:tcW w:w="1463" w:type="dxa"/>
          </w:tcPr>
          <w:p w:rsidR="00EA2BA8" w:rsidRPr="0005627E" w:rsidRDefault="00603F1C" w:rsidP="00D80D63">
            <w:pPr>
              <w:rPr>
                <w:b/>
                <w:sz w:val="24"/>
                <w:szCs w:val="24"/>
              </w:rPr>
            </w:pPr>
            <w:r w:rsidRPr="0005627E">
              <w:rPr>
                <w:sz w:val="24"/>
                <w:szCs w:val="24"/>
              </w:rPr>
              <w:t>18 sessions/21 days</w:t>
            </w:r>
          </w:p>
        </w:tc>
        <w:tc>
          <w:tcPr>
            <w:tcW w:w="1601" w:type="dxa"/>
          </w:tcPr>
          <w:p w:rsidR="00EA2BA8" w:rsidRPr="0005627E" w:rsidRDefault="00E70BB8" w:rsidP="00D80D63">
            <w:pPr>
              <w:rPr>
                <w:b/>
                <w:sz w:val="24"/>
                <w:szCs w:val="24"/>
              </w:rPr>
            </w:pPr>
            <w:r>
              <w:rPr>
                <w:sz w:val="24"/>
                <w:szCs w:val="24"/>
              </w:rPr>
              <w:t>August 31 – September 29</w:t>
            </w:r>
          </w:p>
        </w:tc>
      </w:tr>
      <w:tr w:rsidR="00603F1C" w:rsidRPr="0005627E" w:rsidTr="00603F1C">
        <w:trPr>
          <w:trHeight w:val="3977"/>
          <w:jc w:val="center"/>
        </w:trPr>
        <w:tc>
          <w:tcPr>
            <w:tcW w:w="11232" w:type="dxa"/>
            <w:gridSpan w:val="3"/>
          </w:tcPr>
          <w:p w:rsidR="00603F1C" w:rsidRPr="00EA2BA8" w:rsidRDefault="00603F1C" w:rsidP="00EA2BA8">
            <w:pPr>
              <w:rPr>
                <w:b/>
                <w:sz w:val="20"/>
                <w:szCs w:val="20"/>
              </w:rPr>
            </w:pPr>
            <w:r>
              <w:rPr>
                <w:b/>
                <w:sz w:val="20"/>
                <w:szCs w:val="20"/>
              </w:rPr>
              <w:t>Standards</w:t>
            </w:r>
          </w:p>
          <w:p w:rsidR="00603F1C" w:rsidRPr="00AD51CD" w:rsidRDefault="00603F1C" w:rsidP="00AD51CD">
            <w:pPr>
              <w:pStyle w:val="ListParagraph"/>
              <w:numPr>
                <w:ilvl w:val="0"/>
                <w:numId w:val="8"/>
              </w:numPr>
              <w:rPr>
                <w:sz w:val="20"/>
                <w:szCs w:val="20"/>
              </w:rPr>
            </w:pPr>
            <w:r w:rsidRPr="00AD51CD">
              <w:rPr>
                <w:sz w:val="20"/>
                <w:szCs w:val="20"/>
              </w:rPr>
              <w:t>Count to 100 by ones and by tens. K.CC.A.1</w:t>
            </w:r>
          </w:p>
          <w:p w:rsidR="00603F1C" w:rsidRPr="00980A53" w:rsidRDefault="00603F1C" w:rsidP="00962844">
            <w:pPr>
              <w:pStyle w:val="ListParagraph"/>
              <w:numPr>
                <w:ilvl w:val="0"/>
                <w:numId w:val="13"/>
              </w:numPr>
              <w:ind w:left="360"/>
              <w:rPr>
                <w:sz w:val="20"/>
                <w:szCs w:val="20"/>
              </w:rPr>
            </w:pPr>
            <w:r w:rsidRPr="00980A53">
              <w:rPr>
                <w:sz w:val="20"/>
                <w:szCs w:val="20"/>
              </w:rPr>
              <w:t>Write numbers from 0 to 20. Represent a number of objects with a written numeral 0-20 (with 0 representing a count of no objects). K.CC.A.3</w:t>
            </w:r>
          </w:p>
          <w:p w:rsidR="00603F1C" w:rsidRPr="00980A53" w:rsidRDefault="00603F1C" w:rsidP="00962844">
            <w:pPr>
              <w:pStyle w:val="ListParagraph"/>
              <w:numPr>
                <w:ilvl w:val="0"/>
                <w:numId w:val="13"/>
              </w:numPr>
              <w:ind w:left="360"/>
              <w:rPr>
                <w:sz w:val="20"/>
                <w:szCs w:val="20"/>
              </w:rPr>
            </w:pPr>
            <w:r w:rsidRPr="00980A53">
              <w:rPr>
                <w:sz w:val="20"/>
                <w:szCs w:val="20"/>
              </w:rPr>
              <w:t>Understand the relationship between numbers and quantities; connect counting to cardinality. K.CC.B.4</w:t>
            </w:r>
          </w:p>
          <w:p w:rsidR="00603F1C" w:rsidRPr="00980A53" w:rsidRDefault="00603F1C" w:rsidP="00962844">
            <w:pPr>
              <w:pStyle w:val="ListParagraph"/>
              <w:numPr>
                <w:ilvl w:val="1"/>
                <w:numId w:val="15"/>
              </w:numPr>
              <w:ind w:left="360"/>
              <w:rPr>
                <w:sz w:val="20"/>
                <w:szCs w:val="20"/>
              </w:rPr>
            </w:pPr>
            <w:r w:rsidRPr="00980A53">
              <w:rPr>
                <w:sz w:val="20"/>
                <w:szCs w:val="20"/>
              </w:rPr>
              <w:t>When counting objects, say the number names in the standard order, pairing each object with one and only one number name and each number name with one and only one object. K.CC.B.4.A</w:t>
            </w:r>
          </w:p>
          <w:p w:rsidR="00603F1C" w:rsidRDefault="00603F1C" w:rsidP="00962844">
            <w:pPr>
              <w:pStyle w:val="ListParagraph"/>
              <w:numPr>
                <w:ilvl w:val="1"/>
                <w:numId w:val="15"/>
              </w:numPr>
              <w:ind w:left="360"/>
              <w:rPr>
                <w:sz w:val="20"/>
                <w:szCs w:val="20"/>
              </w:rPr>
            </w:pPr>
            <w:r w:rsidRPr="00980A53">
              <w:rPr>
                <w:sz w:val="20"/>
                <w:szCs w:val="20"/>
              </w:rPr>
              <w:t>Understand that the last number name said tells the number of objects counted. The number of objects is the same regardless of their arrangement or the order in which they were counted. K.CC.B.4.B</w:t>
            </w:r>
          </w:p>
          <w:p w:rsidR="00603F1C" w:rsidRPr="00980A53" w:rsidRDefault="00603F1C" w:rsidP="00962844">
            <w:pPr>
              <w:pStyle w:val="ListParagraph"/>
              <w:numPr>
                <w:ilvl w:val="0"/>
                <w:numId w:val="13"/>
              </w:numPr>
              <w:ind w:left="360"/>
              <w:rPr>
                <w:sz w:val="20"/>
                <w:szCs w:val="20"/>
              </w:rPr>
            </w:pPr>
            <w:r w:rsidRPr="00980A53">
              <w:rPr>
                <w:sz w:val="20"/>
                <w:szCs w:val="20"/>
              </w:rPr>
              <w:t>Understand that each successive number name refers to a quantity that is one larger. K.CC.B.4.C</w:t>
            </w:r>
          </w:p>
          <w:p w:rsidR="00603F1C" w:rsidRDefault="00603F1C" w:rsidP="00962844">
            <w:pPr>
              <w:pStyle w:val="ListParagraph"/>
              <w:numPr>
                <w:ilvl w:val="0"/>
                <w:numId w:val="13"/>
              </w:numPr>
              <w:ind w:left="360"/>
              <w:rPr>
                <w:sz w:val="20"/>
                <w:szCs w:val="20"/>
              </w:rPr>
            </w:pPr>
            <w:r w:rsidRPr="00980A53">
              <w:rPr>
                <w:sz w:val="20"/>
                <w:szCs w:val="20"/>
              </w:rPr>
              <w:t>Count to answer "how many?" questions about as many as 20 things arranged in a line, a rectangular array, or a circle, or as many as 10 things in a scattered configuration; given a number from 1-20, count out that many objects. K.CC.B.5</w:t>
            </w:r>
          </w:p>
          <w:p w:rsidR="00603F1C" w:rsidRPr="00980A53" w:rsidRDefault="00603F1C" w:rsidP="00EA2BA8">
            <w:pPr>
              <w:pStyle w:val="ListParagraph"/>
              <w:numPr>
                <w:ilvl w:val="0"/>
                <w:numId w:val="13"/>
              </w:numPr>
              <w:ind w:left="360"/>
              <w:rPr>
                <w:sz w:val="20"/>
                <w:szCs w:val="20"/>
              </w:rPr>
            </w:pPr>
            <w:r w:rsidRPr="00980A53">
              <w:rPr>
                <w:sz w:val="20"/>
                <w:szCs w:val="20"/>
              </w:rPr>
              <w:t>Classify objects into given categories; count the numbers of objects in each category and sort the categories by count. K.MD.B.3</w:t>
            </w:r>
          </w:p>
          <w:p w:rsidR="00603F1C" w:rsidRPr="00980A53" w:rsidRDefault="00603F1C" w:rsidP="00EA2BA8">
            <w:pPr>
              <w:pStyle w:val="ListParagraph"/>
              <w:numPr>
                <w:ilvl w:val="0"/>
                <w:numId w:val="13"/>
              </w:numPr>
              <w:ind w:left="360"/>
              <w:rPr>
                <w:sz w:val="20"/>
                <w:szCs w:val="20"/>
              </w:rPr>
            </w:pPr>
            <w:r w:rsidRPr="00980A53">
              <w:rPr>
                <w:sz w:val="20"/>
                <w:szCs w:val="20"/>
              </w:rPr>
              <w:t>Describe objects in the environment using names of shapes, and describe the relative positions of these objects using terms such as above, below, beside, in front of, behind, and next to. K.G.A.1</w:t>
            </w:r>
          </w:p>
          <w:p w:rsidR="00603F1C" w:rsidRPr="00603F1C" w:rsidRDefault="00603F1C" w:rsidP="00D80D63">
            <w:pPr>
              <w:pStyle w:val="ListParagraph"/>
              <w:numPr>
                <w:ilvl w:val="0"/>
                <w:numId w:val="13"/>
              </w:numPr>
              <w:ind w:left="360"/>
              <w:rPr>
                <w:sz w:val="20"/>
                <w:szCs w:val="20"/>
              </w:rPr>
            </w:pPr>
            <w:r w:rsidRPr="00980A53">
              <w:rPr>
                <w:sz w:val="20"/>
                <w:szCs w:val="20"/>
              </w:rPr>
              <w:t>Correctly name shapes regardless of their orientations or overall size. K.G.A.2</w:t>
            </w:r>
          </w:p>
        </w:tc>
      </w:tr>
      <w:tr w:rsidR="00603F1C" w:rsidRPr="0005627E" w:rsidTr="00555CC4">
        <w:trPr>
          <w:jc w:val="center"/>
        </w:trPr>
        <w:tc>
          <w:tcPr>
            <w:tcW w:w="8168" w:type="dxa"/>
          </w:tcPr>
          <w:p w:rsidR="00603F1C" w:rsidRDefault="00603F1C" w:rsidP="00D80D63">
            <w:pPr>
              <w:rPr>
                <w:sz w:val="24"/>
                <w:szCs w:val="24"/>
              </w:rPr>
            </w:pPr>
            <w:r>
              <w:rPr>
                <w:sz w:val="24"/>
                <w:szCs w:val="24"/>
              </w:rPr>
              <w:t>Unit Overview:</w:t>
            </w:r>
          </w:p>
          <w:p w:rsidR="00603F1C" w:rsidRPr="0005627E" w:rsidRDefault="00603F1C" w:rsidP="00D80D63">
            <w:pPr>
              <w:rPr>
                <w:sz w:val="24"/>
                <w:szCs w:val="24"/>
              </w:rPr>
            </w:pPr>
            <w:r w:rsidRPr="00B061F0">
              <w:rPr>
                <w:sz w:val="24"/>
                <w:szCs w:val="24"/>
              </w:rPr>
              <w:t>This unit introduces the processes, structures, an</w:t>
            </w:r>
            <w:r>
              <w:rPr>
                <w:sz w:val="24"/>
                <w:szCs w:val="24"/>
              </w:rPr>
              <w:t xml:space="preserve">d materials that are important </w:t>
            </w:r>
            <w:r w:rsidRPr="00B061F0">
              <w:rPr>
                <w:sz w:val="24"/>
                <w:szCs w:val="24"/>
              </w:rPr>
              <w:t>features of the kindergarten math curriculum. It al</w:t>
            </w:r>
            <w:r>
              <w:rPr>
                <w:sz w:val="24"/>
                <w:szCs w:val="24"/>
              </w:rPr>
              <w:t xml:space="preserve">so introduces routines, common </w:t>
            </w:r>
            <w:r w:rsidRPr="00B061F0">
              <w:rPr>
                <w:sz w:val="24"/>
                <w:szCs w:val="24"/>
              </w:rPr>
              <w:t>t</w:t>
            </w:r>
            <w:r>
              <w:rPr>
                <w:sz w:val="24"/>
                <w:szCs w:val="24"/>
              </w:rPr>
              <w:t xml:space="preserve">o many kindergarten classrooms </w:t>
            </w:r>
            <w:r w:rsidRPr="00B061F0">
              <w:rPr>
                <w:sz w:val="24"/>
                <w:szCs w:val="24"/>
              </w:rPr>
              <w:t>that stu</w:t>
            </w:r>
            <w:r>
              <w:rPr>
                <w:sz w:val="24"/>
                <w:szCs w:val="24"/>
              </w:rPr>
              <w:t xml:space="preserve">dents will encounter regularly </w:t>
            </w:r>
            <w:r w:rsidRPr="00B061F0">
              <w:rPr>
                <w:sz w:val="24"/>
                <w:szCs w:val="24"/>
              </w:rPr>
              <w:t>throughout the year. These routines includ</w:t>
            </w:r>
            <w:r>
              <w:rPr>
                <w:sz w:val="24"/>
                <w:szCs w:val="24"/>
              </w:rPr>
              <w:t xml:space="preserve">e taking attendance, using the </w:t>
            </w:r>
            <w:r w:rsidRPr="00B061F0">
              <w:rPr>
                <w:sz w:val="24"/>
                <w:szCs w:val="24"/>
              </w:rPr>
              <w:t>calendar to count and to keep track of ti</w:t>
            </w:r>
            <w:r>
              <w:rPr>
                <w:sz w:val="24"/>
                <w:szCs w:val="24"/>
              </w:rPr>
              <w:t xml:space="preserve">me and events, counting sets of </w:t>
            </w:r>
            <w:r w:rsidRPr="00B061F0">
              <w:rPr>
                <w:sz w:val="24"/>
                <w:szCs w:val="24"/>
              </w:rPr>
              <w:t>objects, and collecting and discussing data about the class. They offer reinforcement of number concepts that are central to the kindergarten curriculum.</w:t>
            </w:r>
          </w:p>
        </w:tc>
        <w:tc>
          <w:tcPr>
            <w:tcW w:w="3064" w:type="dxa"/>
            <w:gridSpan w:val="2"/>
          </w:tcPr>
          <w:p w:rsidR="00603F1C" w:rsidRDefault="00603F1C" w:rsidP="00D80D63">
            <w:pPr>
              <w:rPr>
                <w:sz w:val="24"/>
                <w:szCs w:val="24"/>
              </w:rPr>
            </w:pPr>
            <w:r>
              <w:rPr>
                <w:sz w:val="24"/>
                <w:szCs w:val="24"/>
              </w:rPr>
              <w:t>Assessed Benchmarks:</w:t>
            </w:r>
          </w:p>
          <w:p w:rsidR="00603F1C" w:rsidRPr="0005627E" w:rsidRDefault="00603F1C" w:rsidP="00D80D63">
            <w:pPr>
              <w:rPr>
                <w:sz w:val="24"/>
                <w:szCs w:val="24"/>
              </w:rPr>
            </w:pPr>
            <w:r>
              <w:rPr>
                <w:sz w:val="24"/>
                <w:szCs w:val="24"/>
              </w:rPr>
              <w:t>N/A</w:t>
            </w:r>
          </w:p>
        </w:tc>
      </w:tr>
    </w:tbl>
    <w:p w:rsidR="00603F1C" w:rsidRDefault="00603F1C"/>
    <w:p w:rsidR="00863696" w:rsidRDefault="00863696"/>
    <w:p w:rsidR="00603F1C" w:rsidRDefault="00603F1C"/>
    <w:p w:rsidR="00863696" w:rsidRDefault="00863696"/>
    <w:p w:rsidR="00603F1C" w:rsidRDefault="00603F1C"/>
    <w:p w:rsidR="00603F1C" w:rsidRDefault="00603F1C"/>
    <w:p w:rsidR="00603F1C" w:rsidRDefault="00603F1C"/>
    <w:p w:rsidR="00603F1C" w:rsidRDefault="00603F1C"/>
    <w:p w:rsidR="00603F1C" w:rsidRDefault="00603F1C"/>
    <w:p w:rsidR="00603F1C" w:rsidRDefault="00603F1C"/>
    <w:p w:rsidR="00603F1C" w:rsidRDefault="00603F1C"/>
    <w:p w:rsidR="00603F1C" w:rsidRDefault="00603F1C"/>
    <w:tbl>
      <w:tblPr>
        <w:tblStyle w:val="TableGrid"/>
        <w:tblW w:w="11232" w:type="dxa"/>
        <w:jc w:val="center"/>
        <w:tblInd w:w="18" w:type="dxa"/>
        <w:tblLayout w:type="fixed"/>
        <w:tblLook w:val="04A0"/>
      </w:tblPr>
      <w:tblGrid>
        <w:gridCol w:w="8168"/>
        <w:gridCol w:w="1463"/>
        <w:gridCol w:w="1601"/>
      </w:tblGrid>
      <w:tr w:rsidR="00603F1C" w:rsidRPr="0005627E" w:rsidTr="00956279">
        <w:trPr>
          <w:jc w:val="center"/>
        </w:trPr>
        <w:tc>
          <w:tcPr>
            <w:tcW w:w="8168" w:type="dxa"/>
          </w:tcPr>
          <w:p w:rsidR="00603F1C" w:rsidRPr="0005627E" w:rsidRDefault="00603F1C" w:rsidP="00D80D63">
            <w:pPr>
              <w:rPr>
                <w:b/>
                <w:sz w:val="24"/>
                <w:szCs w:val="24"/>
              </w:rPr>
            </w:pPr>
            <w:r w:rsidRPr="0005627E">
              <w:rPr>
                <w:b/>
                <w:sz w:val="24"/>
                <w:szCs w:val="24"/>
              </w:rPr>
              <w:lastRenderedPageBreak/>
              <w:t>Unit</w:t>
            </w:r>
            <w:r>
              <w:rPr>
                <w:b/>
                <w:sz w:val="24"/>
                <w:szCs w:val="24"/>
              </w:rPr>
              <w:t xml:space="preserve"> 2: </w:t>
            </w:r>
            <w:r w:rsidRPr="00603F1C">
              <w:rPr>
                <w:sz w:val="28"/>
                <w:szCs w:val="28"/>
              </w:rPr>
              <w:t>Counting and Comparing: Measurement and the Number System 1</w:t>
            </w:r>
          </w:p>
        </w:tc>
        <w:tc>
          <w:tcPr>
            <w:tcW w:w="1463" w:type="dxa"/>
          </w:tcPr>
          <w:p w:rsidR="00603F1C" w:rsidRPr="0005627E" w:rsidRDefault="00603F1C" w:rsidP="00D80D63">
            <w:pPr>
              <w:rPr>
                <w:b/>
                <w:sz w:val="24"/>
                <w:szCs w:val="24"/>
              </w:rPr>
            </w:pPr>
            <w:r w:rsidRPr="0005627E">
              <w:rPr>
                <w:sz w:val="24"/>
                <w:szCs w:val="24"/>
              </w:rPr>
              <w:t>24 sessions/27 days</w:t>
            </w:r>
          </w:p>
        </w:tc>
        <w:tc>
          <w:tcPr>
            <w:tcW w:w="1601" w:type="dxa"/>
          </w:tcPr>
          <w:p w:rsidR="00603F1C" w:rsidRPr="0005627E" w:rsidRDefault="00E70BB8" w:rsidP="00D80D63">
            <w:pPr>
              <w:rPr>
                <w:b/>
                <w:sz w:val="24"/>
                <w:szCs w:val="24"/>
              </w:rPr>
            </w:pPr>
            <w:r>
              <w:rPr>
                <w:sz w:val="24"/>
                <w:szCs w:val="24"/>
              </w:rPr>
              <w:t>Sept. 30 – Nov. 10</w:t>
            </w:r>
          </w:p>
        </w:tc>
      </w:tr>
      <w:tr w:rsidR="00603F1C" w:rsidRPr="0005627E" w:rsidTr="00603F1C">
        <w:trPr>
          <w:trHeight w:val="1700"/>
          <w:jc w:val="center"/>
        </w:trPr>
        <w:tc>
          <w:tcPr>
            <w:tcW w:w="11232" w:type="dxa"/>
            <w:gridSpan w:val="3"/>
          </w:tcPr>
          <w:p w:rsidR="00CE0013" w:rsidRPr="00CE0013" w:rsidRDefault="00CE0013" w:rsidP="00CE0013">
            <w:pPr>
              <w:rPr>
                <w:b/>
                <w:sz w:val="20"/>
                <w:szCs w:val="20"/>
              </w:rPr>
            </w:pPr>
            <w:r>
              <w:rPr>
                <w:b/>
                <w:sz w:val="20"/>
                <w:szCs w:val="20"/>
              </w:rPr>
              <w:t>Standards</w:t>
            </w:r>
          </w:p>
          <w:p w:rsidR="00603F1C" w:rsidRPr="00962844" w:rsidRDefault="00603F1C" w:rsidP="00AD51CD">
            <w:pPr>
              <w:pStyle w:val="ListParagraph"/>
              <w:numPr>
                <w:ilvl w:val="0"/>
                <w:numId w:val="8"/>
              </w:numPr>
              <w:rPr>
                <w:sz w:val="24"/>
                <w:szCs w:val="24"/>
              </w:rPr>
            </w:pPr>
            <w:r w:rsidRPr="00AD51CD">
              <w:rPr>
                <w:sz w:val="20"/>
                <w:szCs w:val="20"/>
              </w:rPr>
              <w:t>Count to 100 by ones and by tens. K.CC.A.1</w:t>
            </w:r>
          </w:p>
          <w:p w:rsidR="00603F1C" w:rsidRPr="00980A53" w:rsidRDefault="00603F1C" w:rsidP="00962844">
            <w:pPr>
              <w:pStyle w:val="ListParagraph"/>
              <w:numPr>
                <w:ilvl w:val="0"/>
                <w:numId w:val="13"/>
              </w:numPr>
              <w:ind w:left="360"/>
              <w:rPr>
                <w:sz w:val="20"/>
                <w:szCs w:val="20"/>
              </w:rPr>
            </w:pPr>
            <w:r w:rsidRPr="00980A53">
              <w:rPr>
                <w:sz w:val="20"/>
                <w:szCs w:val="20"/>
              </w:rPr>
              <w:t>Write numbers from 0 to 20. Represent a number of objects with a written numeral 0-20 (with 0 representing a count of no objects). K.CC.A.3</w:t>
            </w:r>
          </w:p>
          <w:p w:rsidR="00603F1C" w:rsidRDefault="00603F1C" w:rsidP="00962844">
            <w:pPr>
              <w:pStyle w:val="ListParagraph"/>
              <w:numPr>
                <w:ilvl w:val="0"/>
                <w:numId w:val="13"/>
              </w:numPr>
              <w:ind w:left="360"/>
              <w:rPr>
                <w:sz w:val="20"/>
                <w:szCs w:val="20"/>
              </w:rPr>
            </w:pPr>
            <w:r w:rsidRPr="00980A53">
              <w:rPr>
                <w:sz w:val="20"/>
                <w:szCs w:val="20"/>
              </w:rPr>
              <w:t>Understand the relationship between numbers and quantities; connect counting to cardinality. K.CC.B.4</w:t>
            </w:r>
          </w:p>
          <w:p w:rsidR="00603F1C" w:rsidRDefault="00603F1C" w:rsidP="00962844">
            <w:pPr>
              <w:pStyle w:val="ListParagraph"/>
              <w:numPr>
                <w:ilvl w:val="0"/>
                <w:numId w:val="13"/>
              </w:numPr>
              <w:ind w:left="360"/>
              <w:rPr>
                <w:sz w:val="20"/>
                <w:szCs w:val="20"/>
              </w:rPr>
            </w:pPr>
            <w:r w:rsidRPr="00962844">
              <w:rPr>
                <w:sz w:val="20"/>
                <w:szCs w:val="20"/>
              </w:rPr>
              <w:t>When counting objects, say the number names in the standard order, pairing each object with one and only one number name and each number name with one and only one object. K.CC.B.4.A</w:t>
            </w:r>
          </w:p>
          <w:p w:rsidR="00603F1C" w:rsidRPr="00962844" w:rsidRDefault="00603F1C" w:rsidP="00962844">
            <w:pPr>
              <w:pStyle w:val="ListParagraph"/>
              <w:numPr>
                <w:ilvl w:val="0"/>
                <w:numId w:val="13"/>
              </w:numPr>
              <w:ind w:left="360"/>
              <w:rPr>
                <w:sz w:val="20"/>
                <w:szCs w:val="20"/>
              </w:rPr>
            </w:pPr>
            <w:r w:rsidRPr="00962844">
              <w:rPr>
                <w:sz w:val="20"/>
                <w:szCs w:val="20"/>
              </w:rPr>
              <w:t>Understand that the last number name said tells the number of objects counted. The number of objects is the same regardless of their arrangement or the order in which they were counted. K.CC.B.4.B</w:t>
            </w:r>
          </w:p>
          <w:p w:rsidR="00603F1C" w:rsidRPr="00980A53" w:rsidRDefault="00603F1C" w:rsidP="00962844">
            <w:pPr>
              <w:pStyle w:val="ListParagraph"/>
              <w:numPr>
                <w:ilvl w:val="0"/>
                <w:numId w:val="13"/>
              </w:numPr>
              <w:ind w:left="360"/>
              <w:rPr>
                <w:sz w:val="20"/>
                <w:szCs w:val="20"/>
              </w:rPr>
            </w:pPr>
            <w:r w:rsidRPr="00980A53">
              <w:rPr>
                <w:sz w:val="20"/>
                <w:szCs w:val="20"/>
              </w:rPr>
              <w:t>Understand that each successive number name refers to a quantity that is one larger. K.CC.B.4.C</w:t>
            </w:r>
          </w:p>
          <w:p w:rsidR="00603F1C" w:rsidRPr="00980A53" w:rsidRDefault="00603F1C" w:rsidP="00962844">
            <w:pPr>
              <w:pStyle w:val="ListParagraph"/>
              <w:numPr>
                <w:ilvl w:val="0"/>
                <w:numId w:val="13"/>
              </w:numPr>
              <w:ind w:left="360"/>
              <w:rPr>
                <w:sz w:val="20"/>
                <w:szCs w:val="20"/>
              </w:rPr>
            </w:pPr>
            <w:r w:rsidRPr="00980A53">
              <w:rPr>
                <w:sz w:val="20"/>
                <w:szCs w:val="20"/>
              </w:rPr>
              <w:t>Count to answer "how many?" questions about as many as 20 things arranged in a line, a rectangular array, or a circle, or as many as 10 things in a scattered configuration; given a number from 1-20, count out that many objects. K.CC.B.5</w:t>
            </w:r>
          </w:p>
          <w:p w:rsidR="00603F1C" w:rsidRPr="00980A53" w:rsidRDefault="00603F1C" w:rsidP="00962844">
            <w:pPr>
              <w:pStyle w:val="ListParagraph"/>
              <w:numPr>
                <w:ilvl w:val="0"/>
                <w:numId w:val="13"/>
              </w:numPr>
              <w:ind w:left="360"/>
              <w:rPr>
                <w:sz w:val="20"/>
                <w:szCs w:val="20"/>
              </w:rPr>
            </w:pPr>
            <w:r w:rsidRPr="00980A53">
              <w:rPr>
                <w:sz w:val="20"/>
                <w:szCs w:val="20"/>
              </w:rPr>
              <w:t>Identify whether the number of objects in one group is greater than, less than, or equal to the number of objects in another group, e.g., by using matching and counting strategies.  K.CC.C.6</w:t>
            </w:r>
          </w:p>
          <w:p w:rsidR="00603F1C" w:rsidRPr="00EA2BA8" w:rsidRDefault="00603F1C" w:rsidP="00AD51CD">
            <w:pPr>
              <w:pStyle w:val="ListParagraph"/>
              <w:numPr>
                <w:ilvl w:val="0"/>
                <w:numId w:val="8"/>
              </w:numPr>
              <w:rPr>
                <w:sz w:val="24"/>
                <w:szCs w:val="24"/>
              </w:rPr>
            </w:pPr>
            <w:r w:rsidRPr="00980A53">
              <w:rPr>
                <w:sz w:val="20"/>
                <w:szCs w:val="20"/>
              </w:rPr>
              <w:t>Compare two numbers between 1 and 10 presented as written numerals. K.CC.C.7</w:t>
            </w:r>
          </w:p>
          <w:p w:rsidR="00603F1C" w:rsidRPr="00980A53" w:rsidRDefault="00603F1C" w:rsidP="00EA2BA8">
            <w:pPr>
              <w:pStyle w:val="ListParagraph"/>
              <w:numPr>
                <w:ilvl w:val="0"/>
                <w:numId w:val="13"/>
              </w:numPr>
              <w:ind w:left="360"/>
              <w:rPr>
                <w:sz w:val="20"/>
                <w:szCs w:val="20"/>
              </w:rPr>
            </w:pPr>
            <w:r w:rsidRPr="00980A53">
              <w:rPr>
                <w:sz w:val="20"/>
                <w:szCs w:val="20"/>
              </w:rPr>
              <w:t>Describe measurable attributes of objects, such as length or weight. Describe several measurable attributes of a single object. K.MD.A.1</w:t>
            </w:r>
          </w:p>
          <w:p w:rsidR="00603F1C" w:rsidRPr="00980A53" w:rsidRDefault="00603F1C" w:rsidP="00EA2BA8">
            <w:pPr>
              <w:pStyle w:val="ListParagraph"/>
              <w:numPr>
                <w:ilvl w:val="0"/>
                <w:numId w:val="13"/>
              </w:numPr>
              <w:ind w:left="360"/>
              <w:rPr>
                <w:sz w:val="20"/>
                <w:szCs w:val="20"/>
              </w:rPr>
            </w:pPr>
            <w:r w:rsidRPr="00980A53">
              <w:rPr>
                <w:sz w:val="20"/>
                <w:szCs w:val="20"/>
              </w:rPr>
              <w:t>Directly compare two objects with a measurable attribute in common, to see which object has "more of"/"less of" the attribute, and describe the difference. For example, directly compare the heights of two children and describe one child as taller/shorter. K.MD.A.2</w:t>
            </w:r>
          </w:p>
          <w:p w:rsidR="00603F1C" w:rsidRPr="00980A53" w:rsidRDefault="00603F1C" w:rsidP="00EA2BA8">
            <w:pPr>
              <w:pStyle w:val="ListParagraph"/>
              <w:numPr>
                <w:ilvl w:val="0"/>
                <w:numId w:val="13"/>
              </w:numPr>
              <w:ind w:left="360"/>
              <w:rPr>
                <w:sz w:val="20"/>
                <w:szCs w:val="20"/>
              </w:rPr>
            </w:pPr>
            <w:r w:rsidRPr="00980A53">
              <w:rPr>
                <w:sz w:val="20"/>
                <w:szCs w:val="20"/>
              </w:rPr>
              <w:t>Classify objects into given categories; count the numbers of objects in each category and sort the categories by count. K.MD.B.3</w:t>
            </w:r>
          </w:p>
          <w:p w:rsidR="00603F1C" w:rsidRPr="00980A53" w:rsidRDefault="00603F1C" w:rsidP="00EA2BA8">
            <w:pPr>
              <w:pStyle w:val="ListParagraph"/>
              <w:numPr>
                <w:ilvl w:val="0"/>
                <w:numId w:val="13"/>
              </w:numPr>
              <w:ind w:left="360"/>
              <w:rPr>
                <w:sz w:val="20"/>
                <w:szCs w:val="20"/>
              </w:rPr>
            </w:pPr>
            <w:r w:rsidRPr="00980A53">
              <w:rPr>
                <w:sz w:val="20"/>
                <w:szCs w:val="20"/>
              </w:rPr>
              <w:t>Describe objects in the environment using names of shapes, and describe the relative positions of these objects using terms such as above, below, beside, in front of, behind, and next to. K.G.A.1</w:t>
            </w:r>
          </w:p>
          <w:p w:rsidR="00603F1C" w:rsidRPr="00603F1C" w:rsidRDefault="00603F1C" w:rsidP="00D80D63">
            <w:pPr>
              <w:pStyle w:val="ListParagraph"/>
              <w:numPr>
                <w:ilvl w:val="0"/>
                <w:numId w:val="13"/>
              </w:numPr>
              <w:ind w:left="360"/>
              <w:rPr>
                <w:sz w:val="20"/>
                <w:szCs w:val="20"/>
              </w:rPr>
            </w:pPr>
            <w:r w:rsidRPr="00980A53">
              <w:rPr>
                <w:sz w:val="20"/>
                <w:szCs w:val="20"/>
              </w:rPr>
              <w:t>Correctly name shapes regardless of their orientations or overall size. K.G.A.2</w:t>
            </w:r>
          </w:p>
        </w:tc>
      </w:tr>
      <w:tr w:rsidR="00603F1C" w:rsidRPr="0005627E" w:rsidTr="00373F19">
        <w:trPr>
          <w:jc w:val="center"/>
        </w:trPr>
        <w:tc>
          <w:tcPr>
            <w:tcW w:w="8168" w:type="dxa"/>
          </w:tcPr>
          <w:p w:rsidR="00603F1C" w:rsidRDefault="00603F1C" w:rsidP="00D80D63">
            <w:pPr>
              <w:rPr>
                <w:sz w:val="24"/>
                <w:szCs w:val="24"/>
              </w:rPr>
            </w:pPr>
            <w:r>
              <w:rPr>
                <w:sz w:val="24"/>
                <w:szCs w:val="24"/>
              </w:rPr>
              <w:t>Unit Overview:</w:t>
            </w:r>
          </w:p>
          <w:p w:rsidR="00603F1C" w:rsidRPr="0005627E" w:rsidRDefault="00603F1C" w:rsidP="00D80D63">
            <w:pPr>
              <w:rPr>
                <w:sz w:val="24"/>
                <w:szCs w:val="24"/>
              </w:rPr>
            </w:pPr>
            <w:r w:rsidRPr="00B061F0">
              <w:rPr>
                <w:sz w:val="24"/>
                <w:szCs w:val="24"/>
              </w:rPr>
              <w:t xml:space="preserve">Students explore numbers through a variety of counting activities. They build knowledge of the counting sequence, use numerals to represent quantities, </w:t>
            </w:r>
            <w:r>
              <w:rPr>
                <w:sz w:val="24"/>
                <w:szCs w:val="24"/>
              </w:rPr>
              <w:t>r</w:t>
            </w:r>
            <w:r w:rsidRPr="00B061F0">
              <w:rPr>
                <w:sz w:val="24"/>
                <w:szCs w:val="24"/>
              </w:rPr>
              <w:t>epresent equivalent amounts, and develop skills for accurate counting. They also begin to compare quantities. As an intro</w:t>
            </w:r>
            <w:r>
              <w:rPr>
                <w:sz w:val="24"/>
                <w:szCs w:val="24"/>
              </w:rPr>
              <w:t xml:space="preserve">duction to linear measurement, </w:t>
            </w:r>
            <w:r w:rsidRPr="00B061F0">
              <w:rPr>
                <w:sz w:val="24"/>
                <w:szCs w:val="24"/>
              </w:rPr>
              <w:t>students measure and compare the lengths of objects using direct comparison.</w:t>
            </w:r>
          </w:p>
        </w:tc>
        <w:tc>
          <w:tcPr>
            <w:tcW w:w="3064" w:type="dxa"/>
            <w:gridSpan w:val="2"/>
          </w:tcPr>
          <w:p w:rsidR="00603F1C" w:rsidRDefault="00603F1C" w:rsidP="00D80D63">
            <w:pPr>
              <w:rPr>
                <w:sz w:val="24"/>
                <w:szCs w:val="24"/>
              </w:rPr>
            </w:pPr>
            <w:r>
              <w:rPr>
                <w:sz w:val="24"/>
                <w:szCs w:val="24"/>
              </w:rPr>
              <w:t xml:space="preserve">Assessed Benchmarks: </w:t>
            </w:r>
          </w:p>
          <w:p w:rsidR="00603F1C" w:rsidRDefault="00603F1C" w:rsidP="00863696">
            <w:pPr>
              <w:pStyle w:val="ListParagraph"/>
              <w:numPr>
                <w:ilvl w:val="0"/>
                <w:numId w:val="1"/>
              </w:numPr>
              <w:rPr>
                <w:sz w:val="24"/>
                <w:szCs w:val="24"/>
              </w:rPr>
            </w:pPr>
            <w:r w:rsidRPr="00B061F0">
              <w:rPr>
                <w:sz w:val="24"/>
                <w:szCs w:val="24"/>
              </w:rPr>
              <w:t xml:space="preserve">Count a set of up to 10 objects </w:t>
            </w:r>
          </w:p>
          <w:p w:rsidR="00603F1C" w:rsidRDefault="00603F1C" w:rsidP="00863696">
            <w:pPr>
              <w:pStyle w:val="ListParagraph"/>
              <w:numPr>
                <w:ilvl w:val="0"/>
                <w:numId w:val="1"/>
              </w:numPr>
              <w:rPr>
                <w:sz w:val="24"/>
                <w:szCs w:val="24"/>
              </w:rPr>
            </w:pPr>
            <w:r w:rsidRPr="00B061F0">
              <w:rPr>
                <w:sz w:val="24"/>
                <w:szCs w:val="24"/>
              </w:rPr>
              <w:t xml:space="preserve">Decide which of two objects is longer </w:t>
            </w:r>
          </w:p>
          <w:p w:rsidR="00603F1C" w:rsidRPr="00B061F0" w:rsidRDefault="00603F1C" w:rsidP="00863696">
            <w:pPr>
              <w:pStyle w:val="ListParagraph"/>
              <w:numPr>
                <w:ilvl w:val="0"/>
                <w:numId w:val="1"/>
              </w:numPr>
              <w:rPr>
                <w:sz w:val="24"/>
                <w:szCs w:val="24"/>
              </w:rPr>
            </w:pPr>
            <w:r w:rsidRPr="00B061F0">
              <w:rPr>
                <w:sz w:val="24"/>
                <w:szCs w:val="24"/>
              </w:rPr>
              <w:t>Compare two quantities up to 10 to see which is greater</w:t>
            </w:r>
          </w:p>
        </w:tc>
      </w:tr>
    </w:tbl>
    <w:p w:rsidR="00603F1C" w:rsidRDefault="00603F1C"/>
    <w:p w:rsidR="00863696" w:rsidRDefault="00603F1C">
      <w:r>
        <w:br w:type="page"/>
      </w:r>
    </w:p>
    <w:tbl>
      <w:tblPr>
        <w:tblStyle w:val="TableGrid"/>
        <w:tblW w:w="11232" w:type="dxa"/>
        <w:jc w:val="center"/>
        <w:tblInd w:w="18" w:type="dxa"/>
        <w:tblLayout w:type="fixed"/>
        <w:tblLook w:val="04A0"/>
      </w:tblPr>
      <w:tblGrid>
        <w:gridCol w:w="8168"/>
        <w:gridCol w:w="1463"/>
        <w:gridCol w:w="1601"/>
      </w:tblGrid>
      <w:tr w:rsidR="00603F1C" w:rsidRPr="0005627E" w:rsidTr="00B06C83">
        <w:trPr>
          <w:jc w:val="center"/>
        </w:trPr>
        <w:tc>
          <w:tcPr>
            <w:tcW w:w="8168" w:type="dxa"/>
          </w:tcPr>
          <w:p w:rsidR="00603F1C" w:rsidRPr="0005627E" w:rsidRDefault="00603F1C" w:rsidP="00D80D63">
            <w:pPr>
              <w:rPr>
                <w:b/>
                <w:sz w:val="24"/>
                <w:szCs w:val="24"/>
              </w:rPr>
            </w:pPr>
            <w:r w:rsidRPr="0005627E">
              <w:rPr>
                <w:b/>
                <w:sz w:val="24"/>
                <w:szCs w:val="24"/>
              </w:rPr>
              <w:lastRenderedPageBreak/>
              <w:t>Unit</w:t>
            </w:r>
            <w:r w:rsidRPr="00B061F0">
              <w:rPr>
                <w:b/>
                <w:sz w:val="28"/>
                <w:szCs w:val="28"/>
              </w:rPr>
              <w:t>3</w:t>
            </w:r>
            <w:r>
              <w:rPr>
                <w:b/>
                <w:sz w:val="28"/>
                <w:szCs w:val="28"/>
              </w:rPr>
              <w:t xml:space="preserve">: </w:t>
            </w:r>
            <w:r w:rsidRPr="00603F1C">
              <w:rPr>
                <w:sz w:val="28"/>
                <w:szCs w:val="28"/>
              </w:rPr>
              <w:t>What Comes Next? Patterns and Functions</w:t>
            </w:r>
          </w:p>
        </w:tc>
        <w:tc>
          <w:tcPr>
            <w:tcW w:w="1463" w:type="dxa"/>
          </w:tcPr>
          <w:p w:rsidR="00603F1C" w:rsidRPr="0005627E" w:rsidRDefault="00603F1C" w:rsidP="00D80D63">
            <w:pPr>
              <w:rPr>
                <w:b/>
                <w:sz w:val="24"/>
                <w:szCs w:val="24"/>
              </w:rPr>
            </w:pPr>
            <w:r w:rsidRPr="0005627E">
              <w:rPr>
                <w:sz w:val="24"/>
                <w:szCs w:val="24"/>
              </w:rPr>
              <w:t>22 sessions/ 30 days</w:t>
            </w:r>
          </w:p>
        </w:tc>
        <w:tc>
          <w:tcPr>
            <w:tcW w:w="1601" w:type="dxa"/>
          </w:tcPr>
          <w:p w:rsidR="00603F1C" w:rsidRPr="0005627E" w:rsidRDefault="00E70BB8" w:rsidP="00D80D63">
            <w:pPr>
              <w:rPr>
                <w:b/>
                <w:sz w:val="24"/>
                <w:szCs w:val="24"/>
              </w:rPr>
            </w:pPr>
            <w:r>
              <w:rPr>
                <w:sz w:val="24"/>
                <w:szCs w:val="24"/>
              </w:rPr>
              <w:t>November 11 – Jan.  4</w:t>
            </w:r>
          </w:p>
        </w:tc>
      </w:tr>
      <w:tr w:rsidR="00603F1C" w:rsidRPr="0005627E" w:rsidTr="00EE2844">
        <w:trPr>
          <w:jc w:val="center"/>
        </w:trPr>
        <w:tc>
          <w:tcPr>
            <w:tcW w:w="11232" w:type="dxa"/>
            <w:gridSpan w:val="3"/>
          </w:tcPr>
          <w:p w:rsidR="00CE0013" w:rsidRPr="00CE0013" w:rsidRDefault="00CE0013" w:rsidP="00CE0013">
            <w:pPr>
              <w:rPr>
                <w:b/>
                <w:sz w:val="20"/>
                <w:szCs w:val="20"/>
              </w:rPr>
            </w:pPr>
            <w:r>
              <w:rPr>
                <w:b/>
                <w:sz w:val="20"/>
                <w:szCs w:val="20"/>
              </w:rPr>
              <w:t>Standards</w:t>
            </w:r>
          </w:p>
          <w:p w:rsidR="00603F1C" w:rsidRPr="00962844" w:rsidRDefault="00603F1C" w:rsidP="00AD51CD">
            <w:pPr>
              <w:pStyle w:val="ListParagraph"/>
              <w:numPr>
                <w:ilvl w:val="0"/>
                <w:numId w:val="9"/>
              </w:numPr>
              <w:rPr>
                <w:sz w:val="24"/>
                <w:szCs w:val="24"/>
              </w:rPr>
            </w:pPr>
            <w:r w:rsidRPr="00AD51CD">
              <w:rPr>
                <w:sz w:val="20"/>
                <w:szCs w:val="20"/>
              </w:rPr>
              <w:t>Count to 100 by ones and by tens. K.CC.A.1</w:t>
            </w:r>
          </w:p>
          <w:p w:rsidR="00603F1C" w:rsidRPr="00980A53" w:rsidRDefault="00603F1C" w:rsidP="00962844">
            <w:pPr>
              <w:pStyle w:val="ListParagraph"/>
              <w:numPr>
                <w:ilvl w:val="0"/>
                <w:numId w:val="13"/>
              </w:numPr>
              <w:ind w:left="360"/>
              <w:rPr>
                <w:sz w:val="20"/>
                <w:szCs w:val="20"/>
              </w:rPr>
            </w:pPr>
            <w:r w:rsidRPr="00980A53">
              <w:rPr>
                <w:sz w:val="20"/>
                <w:szCs w:val="20"/>
              </w:rPr>
              <w:t>Count forward beginning from a given number within the known sequence (instead of having to begin at 1). K.CC.A.2</w:t>
            </w:r>
          </w:p>
          <w:p w:rsidR="00603F1C" w:rsidRDefault="00603F1C" w:rsidP="00962844">
            <w:pPr>
              <w:pStyle w:val="ListParagraph"/>
              <w:numPr>
                <w:ilvl w:val="0"/>
                <w:numId w:val="13"/>
              </w:numPr>
              <w:ind w:left="360"/>
              <w:rPr>
                <w:sz w:val="20"/>
                <w:szCs w:val="20"/>
              </w:rPr>
            </w:pPr>
            <w:r w:rsidRPr="00980A53">
              <w:rPr>
                <w:sz w:val="20"/>
                <w:szCs w:val="20"/>
              </w:rPr>
              <w:t>Understand the relationship between numbers and quantities; connect counting to cardinality. K.CC.B.4</w:t>
            </w:r>
          </w:p>
          <w:p w:rsidR="00603F1C" w:rsidRDefault="00603F1C" w:rsidP="00962844">
            <w:pPr>
              <w:pStyle w:val="ListParagraph"/>
              <w:numPr>
                <w:ilvl w:val="0"/>
                <w:numId w:val="13"/>
              </w:numPr>
              <w:ind w:left="360"/>
              <w:rPr>
                <w:sz w:val="20"/>
                <w:szCs w:val="20"/>
              </w:rPr>
            </w:pPr>
            <w:r w:rsidRPr="00962844">
              <w:rPr>
                <w:sz w:val="20"/>
                <w:szCs w:val="20"/>
              </w:rPr>
              <w:t>When counting objects, say the number names in the standard order, pairing each object with one and only one number name and each number name with one and only one object. K.CC.B.4.A</w:t>
            </w:r>
          </w:p>
          <w:p w:rsidR="00603F1C" w:rsidRPr="00962844" w:rsidRDefault="00603F1C" w:rsidP="00962844">
            <w:pPr>
              <w:pStyle w:val="ListParagraph"/>
              <w:numPr>
                <w:ilvl w:val="0"/>
                <w:numId w:val="13"/>
              </w:numPr>
              <w:ind w:left="360"/>
              <w:rPr>
                <w:sz w:val="20"/>
                <w:szCs w:val="20"/>
              </w:rPr>
            </w:pPr>
            <w:r w:rsidRPr="00962844">
              <w:rPr>
                <w:sz w:val="20"/>
                <w:szCs w:val="20"/>
              </w:rPr>
              <w:t>Understand that the last number name said tells the number of objects counted. The number of objects is the same regardless of their arrangement or the order in which they were counted. K.CC.B.4.B</w:t>
            </w:r>
          </w:p>
          <w:p w:rsidR="00603F1C" w:rsidRPr="00980A53" w:rsidRDefault="00603F1C" w:rsidP="00962844">
            <w:pPr>
              <w:pStyle w:val="ListParagraph"/>
              <w:numPr>
                <w:ilvl w:val="0"/>
                <w:numId w:val="13"/>
              </w:numPr>
              <w:ind w:left="360"/>
              <w:rPr>
                <w:sz w:val="20"/>
                <w:szCs w:val="20"/>
              </w:rPr>
            </w:pPr>
            <w:r w:rsidRPr="00980A53">
              <w:rPr>
                <w:sz w:val="20"/>
                <w:szCs w:val="20"/>
              </w:rPr>
              <w:t>Understand that each successive number name refers to a quantity that is one larger. K.CC.B.4.C</w:t>
            </w:r>
          </w:p>
          <w:p w:rsidR="00603F1C" w:rsidRPr="00980A53" w:rsidRDefault="00603F1C" w:rsidP="00962844">
            <w:pPr>
              <w:pStyle w:val="ListParagraph"/>
              <w:numPr>
                <w:ilvl w:val="0"/>
                <w:numId w:val="13"/>
              </w:numPr>
              <w:ind w:left="360"/>
              <w:rPr>
                <w:sz w:val="20"/>
                <w:szCs w:val="20"/>
              </w:rPr>
            </w:pPr>
            <w:r w:rsidRPr="00980A53">
              <w:rPr>
                <w:sz w:val="20"/>
                <w:szCs w:val="20"/>
              </w:rPr>
              <w:t>Count to answer "how many?" questions about as many as 20 things arranged in a line, a rectangular array, or a circle, or as many as 10 things in a scattered configuration; given a number from 1-20, count out that many objects. K.CC.B.5</w:t>
            </w:r>
          </w:p>
          <w:p w:rsidR="00603F1C" w:rsidRPr="00980A53" w:rsidRDefault="00603F1C" w:rsidP="00962844">
            <w:pPr>
              <w:pStyle w:val="ListParagraph"/>
              <w:numPr>
                <w:ilvl w:val="0"/>
                <w:numId w:val="13"/>
              </w:numPr>
              <w:ind w:left="360"/>
              <w:rPr>
                <w:sz w:val="20"/>
                <w:szCs w:val="20"/>
              </w:rPr>
            </w:pPr>
            <w:r w:rsidRPr="00980A53">
              <w:rPr>
                <w:sz w:val="20"/>
                <w:szCs w:val="20"/>
              </w:rPr>
              <w:t>Identify whether the number of objects in one group is greater than, less than, or equal to the number of objects in another group, e.g., by using matching and counting strategies.  K.CC.C.6</w:t>
            </w:r>
          </w:p>
          <w:p w:rsidR="00603F1C" w:rsidRPr="00980A53" w:rsidRDefault="00603F1C" w:rsidP="00EA2BA8">
            <w:pPr>
              <w:pStyle w:val="ListParagraph"/>
              <w:numPr>
                <w:ilvl w:val="0"/>
                <w:numId w:val="13"/>
              </w:numPr>
              <w:ind w:left="360"/>
              <w:rPr>
                <w:sz w:val="20"/>
                <w:szCs w:val="20"/>
              </w:rPr>
            </w:pPr>
            <w:r w:rsidRPr="00980A53">
              <w:rPr>
                <w:sz w:val="20"/>
                <w:szCs w:val="20"/>
              </w:rPr>
              <w:t>Classify objects into given categories; count the numbers of objects in each category and sort the categories by count. K.MD.B.3</w:t>
            </w:r>
          </w:p>
          <w:p w:rsidR="00603F1C" w:rsidRPr="00980A53" w:rsidRDefault="00603F1C" w:rsidP="00EA2BA8">
            <w:pPr>
              <w:pStyle w:val="ListParagraph"/>
              <w:numPr>
                <w:ilvl w:val="0"/>
                <w:numId w:val="13"/>
              </w:numPr>
              <w:ind w:left="360"/>
              <w:rPr>
                <w:sz w:val="20"/>
                <w:szCs w:val="20"/>
              </w:rPr>
            </w:pPr>
            <w:r w:rsidRPr="00980A53">
              <w:rPr>
                <w:sz w:val="20"/>
                <w:szCs w:val="20"/>
              </w:rPr>
              <w:t>Describe objects in the environment using names of shapes, and describe the relative positions of these objects using terms such as above, below, beside, in front of, behind, and next to. K.G.A.1</w:t>
            </w:r>
          </w:p>
          <w:p w:rsidR="00603F1C" w:rsidRPr="00980A53" w:rsidRDefault="00603F1C" w:rsidP="00EA2BA8">
            <w:pPr>
              <w:pStyle w:val="ListParagraph"/>
              <w:numPr>
                <w:ilvl w:val="0"/>
                <w:numId w:val="13"/>
              </w:numPr>
              <w:ind w:left="360"/>
              <w:rPr>
                <w:sz w:val="20"/>
                <w:szCs w:val="20"/>
              </w:rPr>
            </w:pPr>
            <w:r w:rsidRPr="00980A53">
              <w:rPr>
                <w:sz w:val="20"/>
                <w:szCs w:val="20"/>
              </w:rPr>
              <w:t>Correctly name shapes regardless of their orientations or overall size. K.G.A.2</w:t>
            </w:r>
          </w:p>
          <w:p w:rsidR="00603F1C" w:rsidRPr="0005627E" w:rsidRDefault="00603F1C" w:rsidP="00D80D63">
            <w:pPr>
              <w:rPr>
                <w:sz w:val="24"/>
                <w:szCs w:val="24"/>
              </w:rPr>
            </w:pPr>
          </w:p>
        </w:tc>
      </w:tr>
      <w:tr w:rsidR="00603F1C" w:rsidRPr="0005627E" w:rsidTr="004D2261">
        <w:trPr>
          <w:jc w:val="center"/>
        </w:trPr>
        <w:tc>
          <w:tcPr>
            <w:tcW w:w="8168" w:type="dxa"/>
          </w:tcPr>
          <w:p w:rsidR="00603F1C" w:rsidRDefault="00603F1C" w:rsidP="00D80D63">
            <w:pPr>
              <w:rPr>
                <w:sz w:val="24"/>
                <w:szCs w:val="24"/>
              </w:rPr>
            </w:pPr>
            <w:r>
              <w:rPr>
                <w:sz w:val="24"/>
                <w:szCs w:val="24"/>
              </w:rPr>
              <w:t>Unit Overview:</w:t>
            </w:r>
          </w:p>
          <w:p w:rsidR="00603F1C" w:rsidRPr="0005627E" w:rsidRDefault="00603F1C" w:rsidP="00D80D63">
            <w:pPr>
              <w:rPr>
                <w:sz w:val="24"/>
                <w:szCs w:val="24"/>
              </w:rPr>
            </w:pPr>
            <w:r w:rsidRPr="00B061F0">
              <w:rPr>
                <w:sz w:val="24"/>
                <w:szCs w:val="24"/>
              </w:rPr>
              <w:t>In this unit, students investigate what makes a re</w:t>
            </w:r>
            <w:r>
              <w:rPr>
                <w:sz w:val="24"/>
                <w:szCs w:val="24"/>
              </w:rPr>
              <w:t xml:space="preserve">peating pattern. They focus on </w:t>
            </w:r>
            <w:r w:rsidRPr="00B061F0">
              <w:rPr>
                <w:sz w:val="24"/>
                <w:szCs w:val="24"/>
              </w:rPr>
              <w:t>attributes of objects and think about which attribu</w:t>
            </w:r>
            <w:r>
              <w:rPr>
                <w:sz w:val="24"/>
                <w:szCs w:val="24"/>
              </w:rPr>
              <w:t xml:space="preserve">tes (i.e., size, color, shape, </w:t>
            </w:r>
            <w:r w:rsidRPr="00B061F0">
              <w:rPr>
                <w:sz w:val="24"/>
                <w:szCs w:val="24"/>
              </w:rPr>
              <w:t xml:space="preserve">and orientation) are important in the patterns they </w:t>
            </w:r>
            <w:r>
              <w:rPr>
                <w:sz w:val="24"/>
                <w:szCs w:val="24"/>
              </w:rPr>
              <w:t xml:space="preserve">are making. Students work with </w:t>
            </w:r>
            <w:r w:rsidRPr="00B061F0">
              <w:rPr>
                <w:sz w:val="24"/>
                <w:szCs w:val="24"/>
              </w:rPr>
              <w:t>simple and complex repeating patterns. They ha</w:t>
            </w:r>
            <w:r>
              <w:rPr>
                <w:sz w:val="24"/>
                <w:szCs w:val="24"/>
              </w:rPr>
              <w:t xml:space="preserve">ve many opportunities to copy, </w:t>
            </w:r>
            <w:r w:rsidRPr="00B061F0">
              <w:rPr>
                <w:sz w:val="24"/>
                <w:szCs w:val="24"/>
              </w:rPr>
              <w:t>create, and extend repeat</w:t>
            </w:r>
            <w:r>
              <w:rPr>
                <w:sz w:val="24"/>
                <w:szCs w:val="24"/>
              </w:rPr>
              <w:t xml:space="preserve">ing patterns using a variety of </w:t>
            </w:r>
            <w:r w:rsidRPr="00B061F0">
              <w:rPr>
                <w:sz w:val="24"/>
                <w:szCs w:val="24"/>
              </w:rPr>
              <w:t>materials and common objects. They use patterns to determine what comes next and focus on the part, or unit, of a pattern that repeats.</w:t>
            </w:r>
          </w:p>
        </w:tc>
        <w:tc>
          <w:tcPr>
            <w:tcW w:w="3064" w:type="dxa"/>
            <w:gridSpan w:val="2"/>
          </w:tcPr>
          <w:p w:rsidR="00603F1C" w:rsidRDefault="00603F1C" w:rsidP="00D80D63">
            <w:pPr>
              <w:rPr>
                <w:sz w:val="24"/>
                <w:szCs w:val="24"/>
              </w:rPr>
            </w:pPr>
            <w:r>
              <w:rPr>
                <w:sz w:val="24"/>
                <w:szCs w:val="24"/>
              </w:rPr>
              <w:t>Assessed Benchmarks:</w:t>
            </w:r>
          </w:p>
          <w:p w:rsidR="00603F1C" w:rsidRPr="00B061F0" w:rsidRDefault="00603F1C" w:rsidP="00863696">
            <w:pPr>
              <w:pStyle w:val="ListParagraph"/>
              <w:numPr>
                <w:ilvl w:val="0"/>
                <w:numId w:val="2"/>
              </w:numPr>
              <w:rPr>
                <w:sz w:val="24"/>
                <w:szCs w:val="24"/>
              </w:rPr>
            </w:pPr>
            <w:r w:rsidRPr="00B061F0">
              <w:rPr>
                <w:sz w:val="24"/>
                <w:szCs w:val="24"/>
              </w:rPr>
              <w:t xml:space="preserve">Copy, construct, and extend simple repeating patterns, such as AB, ABC </w:t>
            </w:r>
          </w:p>
          <w:p w:rsidR="00603F1C" w:rsidRPr="00B061F0" w:rsidRDefault="00603F1C" w:rsidP="00863696">
            <w:pPr>
              <w:pStyle w:val="ListParagraph"/>
              <w:numPr>
                <w:ilvl w:val="0"/>
                <w:numId w:val="1"/>
              </w:numPr>
              <w:rPr>
                <w:sz w:val="24"/>
                <w:szCs w:val="24"/>
              </w:rPr>
            </w:pPr>
            <w:r w:rsidRPr="00B061F0">
              <w:rPr>
                <w:sz w:val="24"/>
                <w:szCs w:val="24"/>
              </w:rPr>
              <w:t>Begin to identify the unit of a repeating pattern</w:t>
            </w:r>
          </w:p>
        </w:tc>
      </w:tr>
    </w:tbl>
    <w:p w:rsidR="00863696" w:rsidRDefault="00863696"/>
    <w:p w:rsidR="00603F1C" w:rsidRDefault="00603F1C">
      <w:r>
        <w:br w:type="page"/>
      </w:r>
    </w:p>
    <w:tbl>
      <w:tblPr>
        <w:tblStyle w:val="TableGrid"/>
        <w:tblW w:w="11232" w:type="dxa"/>
        <w:jc w:val="center"/>
        <w:tblInd w:w="18" w:type="dxa"/>
        <w:tblLayout w:type="fixed"/>
        <w:tblLook w:val="04A0"/>
      </w:tblPr>
      <w:tblGrid>
        <w:gridCol w:w="8168"/>
        <w:gridCol w:w="1463"/>
        <w:gridCol w:w="1601"/>
      </w:tblGrid>
      <w:tr w:rsidR="00603F1C" w:rsidRPr="0005627E" w:rsidTr="00F238DA">
        <w:trPr>
          <w:jc w:val="center"/>
        </w:trPr>
        <w:tc>
          <w:tcPr>
            <w:tcW w:w="8168" w:type="dxa"/>
          </w:tcPr>
          <w:p w:rsidR="00603F1C" w:rsidRPr="0005627E" w:rsidRDefault="00603F1C" w:rsidP="00D80D63">
            <w:pPr>
              <w:rPr>
                <w:b/>
                <w:sz w:val="24"/>
                <w:szCs w:val="24"/>
              </w:rPr>
            </w:pPr>
            <w:r w:rsidRPr="0005627E">
              <w:rPr>
                <w:b/>
                <w:sz w:val="24"/>
                <w:szCs w:val="24"/>
              </w:rPr>
              <w:lastRenderedPageBreak/>
              <w:t>Unit</w:t>
            </w:r>
            <w:r>
              <w:rPr>
                <w:b/>
                <w:sz w:val="28"/>
                <w:szCs w:val="28"/>
              </w:rPr>
              <w:t xml:space="preserve"> 4: </w:t>
            </w:r>
            <w:r w:rsidRPr="00603F1C">
              <w:rPr>
                <w:sz w:val="28"/>
                <w:szCs w:val="28"/>
              </w:rPr>
              <w:t>Measuring and Counting: Measurement and the Number System 2</w:t>
            </w:r>
          </w:p>
        </w:tc>
        <w:tc>
          <w:tcPr>
            <w:tcW w:w="1463" w:type="dxa"/>
          </w:tcPr>
          <w:p w:rsidR="00603F1C" w:rsidRPr="0005627E" w:rsidRDefault="00603F1C" w:rsidP="00D80D63">
            <w:pPr>
              <w:rPr>
                <w:b/>
                <w:sz w:val="24"/>
                <w:szCs w:val="24"/>
              </w:rPr>
            </w:pPr>
            <w:r w:rsidRPr="0005627E">
              <w:rPr>
                <w:sz w:val="24"/>
                <w:szCs w:val="24"/>
              </w:rPr>
              <w:t>26 sessions/ 29 days</w:t>
            </w:r>
          </w:p>
        </w:tc>
        <w:tc>
          <w:tcPr>
            <w:tcW w:w="1601" w:type="dxa"/>
          </w:tcPr>
          <w:p w:rsidR="00603F1C" w:rsidRPr="0005627E" w:rsidRDefault="00603F1C" w:rsidP="00603F1C">
            <w:pPr>
              <w:rPr>
                <w:sz w:val="24"/>
                <w:szCs w:val="24"/>
              </w:rPr>
            </w:pPr>
            <w:r w:rsidRPr="0005627E">
              <w:rPr>
                <w:sz w:val="24"/>
                <w:szCs w:val="24"/>
              </w:rPr>
              <w:t xml:space="preserve">January 5 – </w:t>
            </w:r>
          </w:p>
          <w:p w:rsidR="00603F1C" w:rsidRPr="0005627E" w:rsidRDefault="00E70BB8" w:rsidP="00603F1C">
            <w:pPr>
              <w:rPr>
                <w:b/>
                <w:sz w:val="24"/>
                <w:szCs w:val="24"/>
              </w:rPr>
            </w:pPr>
            <w:r>
              <w:rPr>
                <w:sz w:val="24"/>
                <w:szCs w:val="24"/>
              </w:rPr>
              <w:t>February 17</w:t>
            </w:r>
          </w:p>
        </w:tc>
      </w:tr>
      <w:tr w:rsidR="00603F1C" w:rsidRPr="0005627E" w:rsidTr="00D1614A">
        <w:trPr>
          <w:jc w:val="center"/>
        </w:trPr>
        <w:tc>
          <w:tcPr>
            <w:tcW w:w="11232" w:type="dxa"/>
            <w:gridSpan w:val="3"/>
          </w:tcPr>
          <w:p w:rsidR="00CE0013" w:rsidRPr="00CE0013" w:rsidRDefault="00CE0013" w:rsidP="00CE0013">
            <w:pPr>
              <w:rPr>
                <w:b/>
                <w:sz w:val="20"/>
                <w:szCs w:val="20"/>
              </w:rPr>
            </w:pPr>
            <w:r>
              <w:rPr>
                <w:b/>
                <w:sz w:val="20"/>
                <w:szCs w:val="20"/>
              </w:rPr>
              <w:t>Standards</w:t>
            </w:r>
          </w:p>
          <w:p w:rsidR="00603F1C" w:rsidRPr="00962844" w:rsidRDefault="00603F1C" w:rsidP="00AD51CD">
            <w:pPr>
              <w:pStyle w:val="ListParagraph"/>
              <w:numPr>
                <w:ilvl w:val="0"/>
                <w:numId w:val="1"/>
              </w:numPr>
              <w:rPr>
                <w:sz w:val="24"/>
                <w:szCs w:val="24"/>
              </w:rPr>
            </w:pPr>
            <w:r w:rsidRPr="00AD51CD">
              <w:rPr>
                <w:sz w:val="20"/>
                <w:szCs w:val="20"/>
              </w:rPr>
              <w:t>Count to 100 by ones and by tens. K.CC.A.1</w:t>
            </w:r>
          </w:p>
          <w:p w:rsidR="00603F1C" w:rsidRPr="00980A53" w:rsidRDefault="00603F1C" w:rsidP="00962844">
            <w:pPr>
              <w:pStyle w:val="ListParagraph"/>
              <w:numPr>
                <w:ilvl w:val="0"/>
                <w:numId w:val="13"/>
              </w:numPr>
              <w:ind w:left="360"/>
              <w:rPr>
                <w:sz w:val="20"/>
                <w:szCs w:val="20"/>
              </w:rPr>
            </w:pPr>
            <w:r w:rsidRPr="00980A53">
              <w:rPr>
                <w:sz w:val="20"/>
                <w:szCs w:val="20"/>
              </w:rPr>
              <w:t>Write numbers from 0 to 20. Represent a number of objects with a written numeral 0-20 (with 0 representing a count of no objects). K.CC.A.3</w:t>
            </w:r>
          </w:p>
          <w:p w:rsidR="00603F1C" w:rsidRDefault="00603F1C" w:rsidP="00962844">
            <w:pPr>
              <w:pStyle w:val="ListParagraph"/>
              <w:numPr>
                <w:ilvl w:val="0"/>
                <w:numId w:val="13"/>
              </w:numPr>
              <w:ind w:left="360"/>
              <w:rPr>
                <w:sz w:val="20"/>
                <w:szCs w:val="20"/>
              </w:rPr>
            </w:pPr>
            <w:r w:rsidRPr="00980A53">
              <w:rPr>
                <w:sz w:val="20"/>
                <w:szCs w:val="20"/>
              </w:rPr>
              <w:t>Understand the relationship between numbers and quantities; connect counting to cardinality. K.CC.B.4</w:t>
            </w:r>
          </w:p>
          <w:p w:rsidR="00603F1C" w:rsidRDefault="00603F1C" w:rsidP="00962844">
            <w:pPr>
              <w:pStyle w:val="ListParagraph"/>
              <w:numPr>
                <w:ilvl w:val="0"/>
                <w:numId w:val="13"/>
              </w:numPr>
              <w:ind w:left="360"/>
              <w:rPr>
                <w:sz w:val="20"/>
                <w:szCs w:val="20"/>
              </w:rPr>
            </w:pPr>
            <w:r w:rsidRPr="00962844">
              <w:rPr>
                <w:sz w:val="20"/>
                <w:szCs w:val="20"/>
              </w:rPr>
              <w:t>When counting objects, say the number names in the standard order, pairing each object with one and only one number name and each number name with one and only one object. K.CC.B.4.A</w:t>
            </w:r>
          </w:p>
          <w:p w:rsidR="00603F1C" w:rsidRPr="00962844" w:rsidRDefault="00603F1C" w:rsidP="00962844">
            <w:pPr>
              <w:pStyle w:val="ListParagraph"/>
              <w:numPr>
                <w:ilvl w:val="0"/>
                <w:numId w:val="13"/>
              </w:numPr>
              <w:ind w:left="360"/>
              <w:rPr>
                <w:sz w:val="20"/>
                <w:szCs w:val="20"/>
              </w:rPr>
            </w:pPr>
            <w:r w:rsidRPr="00962844">
              <w:rPr>
                <w:sz w:val="20"/>
                <w:szCs w:val="20"/>
              </w:rPr>
              <w:t>Understand that the last number name said tells the number of objects counted. The number of objects is the same regardless of their arrangement or the order in which they were counted. K.CC.B.4.B</w:t>
            </w:r>
          </w:p>
          <w:p w:rsidR="00603F1C" w:rsidRPr="00980A53" w:rsidRDefault="00603F1C" w:rsidP="00962844">
            <w:pPr>
              <w:pStyle w:val="ListParagraph"/>
              <w:numPr>
                <w:ilvl w:val="0"/>
                <w:numId w:val="13"/>
              </w:numPr>
              <w:ind w:left="360"/>
              <w:rPr>
                <w:sz w:val="20"/>
                <w:szCs w:val="20"/>
              </w:rPr>
            </w:pPr>
            <w:r w:rsidRPr="00980A53">
              <w:rPr>
                <w:sz w:val="20"/>
                <w:szCs w:val="20"/>
              </w:rPr>
              <w:t>Understand that each successive number name refers to a quantity that is one larger. K.CC.B.4.C</w:t>
            </w:r>
          </w:p>
          <w:p w:rsidR="00603F1C" w:rsidRPr="00980A53" w:rsidRDefault="00603F1C" w:rsidP="00962844">
            <w:pPr>
              <w:pStyle w:val="ListParagraph"/>
              <w:numPr>
                <w:ilvl w:val="0"/>
                <w:numId w:val="13"/>
              </w:numPr>
              <w:ind w:left="360"/>
              <w:rPr>
                <w:sz w:val="20"/>
                <w:szCs w:val="20"/>
              </w:rPr>
            </w:pPr>
            <w:r w:rsidRPr="00980A53">
              <w:rPr>
                <w:sz w:val="20"/>
                <w:szCs w:val="20"/>
              </w:rPr>
              <w:t>Count to answer "how many?" questions about as many as 20 things arranged in a line, a rectangular array, or a circle, or as many as 10 things in a scattered configuration; given a number from 1-20, count out that many objects. K.CC.B.5</w:t>
            </w:r>
          </w:p>
          <w:p w:rsidR="00603F1C" w:rsidRPr="00980A53" w:rsidRDefault="00603F1C" w:rsidP="00962844">
            <w:pPr>
              <w:pStyle w:val="ListParagraph"/>
              <w:numPr>
                <w:ilvl w:val="0"/>
                <w:numId w:val="13"/>
              </w:numPr>
              <w:ind w:left="360"/>
              <w:rPr>
                <w:sz w:val="20"/>
                <w:szCs w:val="20"/>
              </w:rPr>
            </w:pPr>
            <w:r w:rsidRPr="00980A53">
              <w:rPr>
                <w:sz w:val="20"/>
                <w:szCs w:val="20"/>
              </w:rPr>
              <w:t>Identify whether the number of objects in one group is greater than, less than, or equal to the number of objects in another group, e.g., by using matching and counting strategies.  K.CC.C.6</w:t>
            </w:r>
          </w:p>
          <w:p w:rsidR="00603F1C" w:rsidRPr="00E645E7" w:rsidRDefault="00603F1C" w:rsidP="00AD51CD">
            <w:pPr>
              <w:pStyle w:val="ListParagraph"/>
              <w:numPr>
                <w:ilvl w:val="0"/>
                <w:numId w:val="1"/>
              </w:numPr>
              <w:rPr>
                <w:sz w:val="24"/>
                <w:szCs w:val="24"/>
              </w:rPr>
            </w:pPr>
            <w:r w:rsidRPr="00980A53">
              <w:rPr>
                <w:sz w:val="20"/>
                <w:szCs w:val="20"/>
              </w:rPr>
              <w:t>Compare two numbers between 1 and 10 presented as written numerals. K.CC.C.7</w:t>
            </w:r>
          </w:p>
          <w:p w:rsidR="00603F1C" w:rsidRPr="00980A53" w:rsidRDefault="00603F1C" w:rsidP="00E645E7">
            <w:pPr>
              <w:pStyle w:val="ListParagraph"/>
              <w:numPr>
                <w:ilvl w:val="0"/>
                <w:numId w:val="13"/>
              </w:numPr>
              <w:ind w:left="360"/>
              <w:rPr>
                <w:sz w:val="20"/>
                <w:szCs w:val="20"/>
              </w:rPr>
            </w:pPr>
            <w:r w:rsidRPr="00980A53">
              <w:rPr>
                <w:sz w:val="20"/>
                <w:szCs w:val="20"/>
              </w:rPr>
              <w:t xml:space="preserve">Represent addition and subtraction with objects, fingers, mental images, drawings1, sounds (e.g., claps), </w:t>
            </w:r>
            <w:proofErr w:type="gramStart"/>
            <w:r w:rsidRPr="00980A53">
              <w:rPr>
                <w:sz w:val="20"/>
                <w:szCs w:val="20"/>
              </w:rPr>
              <w:t>acting</w:t>
            </w:r>
            <w:proofErr w:type="gramEnd"/>
            <w:r w:rsidRPr="00980A53">
              <w:rPr>
                <w:sz w:val="20"/>
                <w:szCs w:val="20"/>
              </w:rPr>
              <w:t xml:space="preserve"> out situations, verbal explanations, expressions, or equations. K.OA.A.1</w:t>
            </w:r>
          </w:p>
          <w:p w:rsidR="00603F1C" w:rsidRPr="00980A53" w:rsidRDefault="00603F1C" w:rsidP="00E645E7">
            <w:pPr>
              <w:pStyle w:val="ListParagraph"/>
              <w:numPr>
                <w:ilvl w:val="0"/>
                <w:numId w:val="13"/>
              </w:numPr>
              <w:ind w:left="360"/>
              <w:rPr>
                <w:sz w:val="20"/>
                <w:szCs w:val="20"/>
              </w:rPr>
            </w:pPr>
            <w:r w:rsidRPr="00980A53">
              <w:rPr>
                <w:sz w:val="20"/>
                <w:szCs w:val="20"/>
              </w:rPr>
              <w:t>Solve addition and subtraction word problems, and add and subtract within 10, e.g., by using objects or drawings to represent the problem. K.OA.A.2</w:t>
            </w:r>
          </w:p>
          <w:p w:rsidR="00603F1C" w:rsidRPr="00980A53" w:rsidRDefault="00603F1C" w:rsidP="00E645E7">
            <w:pPr>
              <w:pStyle w:val="ListParagraph"/>
              <w:numPr>
                <w:ilvl w:val="0"/>
                <w:numId w:val="13"/>
              </w:numPr>
              <w:ind w:left="360"/>
              <w:rPr>
                <w:sz w:val="20"/>
                <w:szCs w:val="20"/>
              </w:rPr>
            </w:pPr>
            <w:r w:rsidRPr="00980A53">
              <w:rPr>
                <w:sz w:val="20"/>
                <w:szCs w:val="20"/>
              </w:rPr>
              <w:t>Decompose numbers less than or equal to 10 into pairs in more than one way, e.g., by using objects or drawings, and record each decomposition by a drawing or equation (e.g., 5 = 2 + 3 and 5 = 4 + 1). K.OA.A.3</w:t>
            </w:r>
          </w:p>
          <w:p w:rsidR="00603F1C" w:rsidRPr="00980A53" w:rsidRDefault="00603F1C" w:rsidP="00E645E7">
            <w:pPr>
              <w:pStyle w:val="ListParagraph"/>
              <w:numPr>
                <w:ilvl w:val="0"/>
                <w:numId w:val="13"/>
              </w:numPr>
              <w:ind w:left="360"/>
              <w:rPr>
                <w:sz w:val="20"/>
                <w:szCs w:val="20"/>
              </w:rPr>
            </w:pPr>
            <w:r w:rsidRPr="00980A53">
              <w:rPr>
                <w:sz w:val="20"/>
                <w:szCs w:val="20"/>
              </w:rPr>
              <w:t>For any number from 1 to 9, find the number that makes 10 when added to the given number, e.g., by using objects or drawings, and record the answer with a drawing or equation. K.OA.A.4</w:t>
            </w:r>
          </w:p>
          <w:p w:rsidR="00603F1C" w:rsidRPr="00980A53" w:rsidRDefault="00603F1C" w:rsidP="00EA2BA8">
            <w:pPr>
              <w:pStyle w:val="ListParagraph"/>
              <w:numPr>
                <w:ilvl w:val="0"/>
                <w:numId w:val="13"/>
              </w:numPr>
              <w:ind w:left="360"/>
              <w:rPr>
                <w:sz w:val="20"/>
                <w:szCs w:val="20"/>
              </w:rPr>
            </w:pPr>
            <w:r w:rsidRPr="00980A53">
              <w:rPr>
                <w:sz w:val="20"/>
                <w:szCs w:val="20"/>
              </w:rPr>
              <w:t>Describe measurable attributes of objects, such as length or weight. Describe several measurable attributes of a single object. K.MD.A.1</w:t>
            </w:r>
          </w:p>
          <w:p w:rsidR="00603F1C" w:rsidRPr="00980A53" w:rsidRDefault="00603F1C" w:rsidP="00EA2BA8">
            <w:pPr>
              <w:pStyle w:val="ListParagraph"/>
              <w:numPr>
                <w:ilvl w:val="0"/>
                <w:numId w:val="13"/>
              </w:numPr>
              <w:ind w:left="360"/>
              <w:rPr>
                <w:sz w:val="20"/>
                <w:szCs w:val="20"/>
              </w:rPr>
            </w:pPr>
            <w:r w:rsidRPr="00980A53">
              <w:rPr>
                <w:sz w:val="20"/>
                <w:szCs w:val="20"/>
              </w:rPr>
              <w:t>Directly compare two objects with a measurable attribute in common, to see which object has "more of"/"less of" the attribute, and describe the difference. For example, directly compare the heights of two children and describe one child as taller/shorter. K.MD.A.2</w:t>
            </w:r>
          </w:p>
          <w:p w:rsidR="00603F1C" w:rsidRPr="00980A53" w:rsidRDefault="00603F1C" w:rsidP="00EA2BA8">
            <w:pPr>
              <w:pStyle w:val="ListParagraph"/>
              <w:numPr>
                <w:ilvl w:val="0"/>
                <w:numId w:val="13"/>
              </w:numPr>
              <w:ind w:left="360"/>
              <w:rPr>
                <w:sz w:val="20"/>
                <w:szCs w:val="20"/>
              </w:rPr>
            </w:pPr>
            <w:r w:rsidRPr="00980A53">
              <w:rPr>
                <w:sz w:val="20"/>
                <w:szCs w:val="20"/>
              </w:rPr>
              <w:t>Classify objects into given categories; count the numbers of objects in each category and sort the categories by count. K.MD.B.3</w:t>
            </w:r>
          </w:p>
          <w:p w:rsidR="00603F1C" w:rsidRPr="00980A53" w:rsidRDefault="00603F1C" w:rsidP="00EA2BA8">
            <w:pPr>
              <w:pStyle w:val="ListParagraph"/>
              <w:numPr>
                <w:ilvl w:val="0"/>
                <w:numId w:val="13"/>
              </w:numPr>
              <w:ind w:left="360"/>
              <w:rPr>
                <w:sz w:val="20"/>
                <w:szCs w:val="20"/>
              </w:rPr>
            </w:pPr>
            <w:r w:rsidRPr="00980A53">
              <w:rPr>
                <w:sz w:val="20"/>
                <w:szCs w:val="20"/>
              </w:rPr>
              <w:t>Describe objects in the environment using names of shapes, and describe the relative positions of these objects using terms such as above, below, beside, in front of, behind, and next to. K.G.A.1</w:t>
            </w:r>
          </w:p>
          <w:p w:rsidR="00603F1C" w:rsidRPr="0005627E" w:rsidRDefault="00603F1C" w:rsidP="00D80D63">
            <w:pPr>
              <w:rPr>
                <w:sz w:val="24"/>
                <w:szCs w:val="24"/>
              </w:rPr>
            </w:pPr>
          </w:p>
        </w:tc>
      </w:tr>
      <w:tr w:rsidR="00603F1C" w:rsidRPr="0005627E" w:rsidTr="00374E5E">
        <w:trPr>
          <w:jc w:val="center"/>
        </w:trPr>
        <w:tc>
          <w:tcPr>
            <w:tcW w:w="8168" w:type="dxa"/>
          </w:tcPr>
          <w:p w:rsidR="00603F1C" w:rsidRDefault="00603F1C" w:rsidP="00D80D63">
            <w:pPr>
              <w:rPr>
                <w:sz w:val="24"/>
                <w:szCs w:val="24"/>
              </w:rPr>
            </w:pPr>
            <w:r>
              <w:rPr>
                <w:sz w:val="24"/>
                <w:szCs w:val="24"/>
              </w:rPr>
              <w:t>Unit Overview:</w:t>
            </w:r>
          </w:p>
          <w:p w:rsidR="00603F1C" w:rsidRPr="0005627E" w:rsidRDefault="00603F1C" w:rsidP="00D80D63">
            <w:pPr>
              <w:rPr>
                <w:sz w:val="24"/>
                <w:szCs w:val="24"/>
              </w:rPr>
            </w:pPr>
            <w:r w:rsidRPr="00B061F0">
              <w:rPr>
                <w:sz w:val="24"/>
                <w:szCs w:val="24"/>
              </w:rPr>
              <w:t>Students gain a deeper understanding of numbe</w:t>
            </w:r>
            <w:r>
              <w:rPr>
                <w:sz w:val="24"/>
                <w:szCs w:val="24"/>
              </w:rPr>
              <w:t xml:space="preserve">rs and number relationships as </w:t>
            </w:r>
            <w:r w:rsidRPr="00B061F0">
              <w:rPr>
                <w:sz w:val="24"/>
                <w:szCs w:val="24"/>
              </w:rPr>
              <w:t>they engage in activities in which they count, combine, and compare amounts. They develop visual images of numbers and sol</w:t>
            </w:r>
            <w:r>
              <w:rPr>
                <w:sz w:val="24"/>
                <w:szCs w:val="24"/>
              </w:rPr>
              <w:t xml:space="preserve">ve problems in which they find </w:t>
            </w:r>
            <w:r w:rsidRPr="00B061F0">
              <w:rPr>
                <w:sz w:val="24"/>
                <w:szCs w:val="24"/>
              </w:rPr>
              <w:t>different combinations of the same number. Stude</w:t>
            </w:r>
            <w:r>
              <w:rPr>
                <w:sz w:val="24"/>
                <w:szCs w:val="24"/>
              </w:rPr>
              <w:t xml:space="preserve">nts are introduced to addition </w:t>
            </w:r>
            <w:r w:rsidRPr="00B061F0">
              <w:rPr>
                <w:sz w:val="24"/>
                <w:szCs w:val="24"/>
              </w:rPr>
              <w:t>and subtraction situations through story problem contexts. Work with linear measurement continues as students use nonstandard units to measure the length of objects and paths.</w:t>
            </w:r>
          </w:p>
        </w:tc>
        <w:tc>
          <w:tcPr>
            <w:tcW w:w="3064" w:type="dxa"/>
            <w:gridSpan w:val="2"/>
          </w:tcPr>
          <w:p w:rsidR="00603F1C" w:rsidRDefault="00603F1C" w:rsidP="00D80D63">
            <w:pPr>
              <w:rPr>
                <w:sz w:val="24"/>
                <w:szCs w:val="24"/>
              </w:rPr>
            </w:pPr>
            <w:r>
              <w:rPr>
                <w:sz w:val="24"/>
                <w:szCs w:val="24"/>
              </w:rPr>
              <w:t>Assessed Benchmarks:</w:t>
            </w:r>
          </w:p>
          <w:p w:rsidR="00603F1C" w:rsidRPr="00B061F0" w:rsidRDefault="00603F1C" w:rsidP="00863696">
            <w:pPr>
              <w:pStyle w:val="ListParagraph"/>
              <w:numPr>
                <w:ilvl w:val="0"/>
                <w:numId w:val="3"/>
              </w:numPr>
              <w:rPr>
                <w:sz w:val="24"/>
                <w:szCs w:val="24"/>
              </w:rPr>
            </w:pPr>
            <w:r w:rsidRPr="00B061F0">
              <w:rPr>
                <w:sz w:val="24"/>
                <w:szCs w:val="24"/>
              </w:rPr>
              <w:t xml:space="preserve">Measure the length of an object by lining up multiple units </w:t>
            </w:r>
          </w:p>
          <w:p w:rsidR="00603F1C" w:rsidRDefault="00603F1C" w:rsidP="00863696">
            <w:pPr>
              <w:pStyle w:val="ListParagraph"/>
              <w:numPr>
                <w:ilvl w:val="0"/>
                <w:numId w:val="3"/>
              </w:numPr>
              <w:rPr>
                <w:sz w:val="24"/>
                <w:szCs w:val="24"/>
              </w:rPr>
            </w:pPr>
            <w:r w:rsidRPr="00B061F0">
              <w:rPr>
                <w:sz w:val="24"/>
                <w:szCs w:val="24"/>
              </w:rPr>
              <w:t xml:space="preserve">Count a set of up to 15 objects </w:t>
            </w:r>
          </w:p>
          <w:p w:rsidR="00603F1C" w:rsidRPr="00B061F0" w:rsidRDefault="00603F1C" w:rsidP="00863696">
            <w:pPr>
              <w:pStyle w:val="ListParagraph"/>
              <w:numPr>
                <w:ilvl w:val="0"/>
                <w:numId w:val="3"/>
              </w:numPr>
              <w:rPr>
                <w:sz w:val="24"/>
                <w:szCs w:val="24"/>
              </w:rPr>
            </w:pPr>
            <w:r w:rsidRPr="00B061F0">
              <w:rPr>
                <w:sz w:val="24"/>
                <w:szCs w:val="24"/>
              </w:rPr>
              <w:t>Figure out what is one more or one fewer than a number</w:t>
            </w:r>
          </w:p>
        </w:tc>
      </w:tr>
    </w:tbl>
    <w:p w:rsidR="00863696" w:rsidRDefault="00863696"/>
    <w:p w:rsidR="00603F1C" w:rsidRDefault="00603F1C">
      <w:r>
        <w:br w:type="page"/>
      </w:r>
    </w:p>
    <w:tbl>
      <w:tblPr>
        <w:tblStyle w:val="TableGrid"/>
        <w:tblW w:w="11232" w:type="dxa"/>
        <w:jc w:val="center"/>
        <w:tblInd w:w="18" w:type="dxa"/>
        <w:tblLayout w:type="fixed"/>
        <w:tblLook w:val="04A0"/>
      </w:tblPr>
      <w:tblGrid>
        <w:gridCol w:w="8168"/>
        <w:gridCol w:w="1463"/>
        <w:gridCol w:w="1601"/>
      </w:tblGrid>
      <w:tr w:rsidR="00603F1C" w:rsidRPr="0005627E" w:rsidTr="00F970D9">
        <w:trPr>
          <w:jc w:val="center"/>
        </w:trPr>
        <w:tc>
          <w:tcPr>
            <w:tcW w:w="8168" w:type="dxa"/>
          </w:tcPr>
          <w:p w:rsidR="00603F1C" w:rsidRPr="0005627E" w:rsidRDefault="00603F1C" w:rsidP="00D80D63">
            <w:pPr>
              <w:rPr>
                <w:b/>
                <w:sz w:val="24"/>
                <w:szCs w:val="24"/>
              </w:rPr>
            </w:pPr>
            <w:r w:rsidRPr="0005627E">
              <w:rPr>
                <w:b/>
                <w:sz w:val="24"/>
                <w:szCs w:val="24"/>
              </w:rPr>
              <w:lastRenderedPageBreak/>
              <w:t>Unit</w:t>
            </w:r>
            <w:r>
              <w:rPr>
                <w:b/>
                <w:sz w:val="24"/>
                <w:szCs w:val="24"/>
              </w:rPr>
              <w:t xml:space="preserve"> 5: </w:t>
            </w:r>
            <w:r w:rsidRPr="00B061F0">
              <w:rPr>
                <w:b/>
                <w:sz w:val="28"/>
                <w:szCs w:val="28"/>
              </w:rPr>
              <w:t>Make a Shape, Build a Block: 2-D and 3-D Geometry</w:t>
            </w:r>
          </w:p>
        </w:tc>
        <w:tc>
          <w:tcPr>
            <w:tcW w:w="1463" w:type="dxa"/>
          </w:tcPr>
          <w:p w:rsidR="00603F1C" w:rsidRPr="0005627E" w:rsidRDefault="00603F1C" w:rsidP="00603F1C">
            <w:pPr>
              <w:rPr>
                <w:b/>
                <w:sz w:val="24"/>
                <w:szCs w:val="24"/>
              </w:rPr>
            </w:pPr>
            <w:r w:rsidRPr="0005627E">
              <w:rPr>
                <w:sz w:val="24"/>
                <w:szCs w:val="24"/>
              </w:rPr>
              <w:t>20 sessions/ 23 days</w:t>
            </w:r>
          </w:p>
        </w:tc>
        <w:tc>
          <w:tcPr>
            <w:tcW w:w="1601" w:type="dxa"/>
          </w:tcPr>
          <w:p w:rsidR="00603F1C" w:rsidRPr="0005627E" w:rsidRDefault="00603F1C" w:rsidP="00603F1C">
            <w:pPr>
              <w:rPr>
                <w:sz w:val="24"/>
                <w:szCs w:val="24"/>
              </w:rPr>
            </w:pPr>
            <w:r w:rsidRPr="0005627E">
              <w:rPr>
                <w:sz w:val="24"/>
                <w:szCs w:val="24"/>
              </w:rPr>
              <w:t>February 18 –</w:t>
            </w:r>
          </w:p>
          <w:p w:rsidR="00603F1C" w:rsidRPr="0005627E" w:rsidRDefault="009E4877" w:rsidP="00603F1C">
            <w:pPr>
              <w:rPr>
                <w:b/>
                <w:sz w:val="24"/>
                <w:szCs w:val="24"/>
              </w:rPr>
            </w:pPr>
            <w:r>
              <w:rPr>
                <w:sz w:val="24"/>
                <w:szCs w:val="24"/>
              </w:rPr>
              <w:t>March 22</w:t>
            </w:r>
          </w:p>
        </w:tc>
      </w:tr>
      <w:tr w:rsidR="00603F1C" w:rsidRPr="0005627E" w:rsidTr="003575EC">
        <w:trPr>
          <w:jc w:val="center"/>
        </w:trPr>
        <w:tc>
          <w:tcPr>
            <w:tcW w:w="11232" w:type="dxa"/>
            <w:gridSpan w:val="3"/>
          </w:tcPr>
          <w:p w:rsidR="00CE0013" w:rsidRPr="00CE0013" w:rsidRDefault="00CE0013" w:rsidP="00CE0013">
            <w:pPr>
              <w:rPr>
                <w:b/>
                <w:sz w:val="20"/>
                <w:szCs w:val="20"/>
              </w:rPr>
            </w:pPr>
            <w:r>
              <w:rPr>
                <w:b/>
                <w:sz w:val="20"/>
                <w:szCs w:val="20"/>
              </w:rPr>
              <w:t>Standards</w:t>
            </w:r>
          </w:p>
          <w:p w:rsidR="00603F1C" w:rsidRPr="00962844" w:rsidRDefault="00603F1C" w:rsidP="00AD51CD">
            <w:pPr>
              <w:pStyle w:val="ListParagraph"/>
              <w:numPr>
                <w:ilvl w:val="0"/>
                <w:numId w:val="10"/>
              </w:numPr>
              <w:rPr>
                <w:sz w:val="24"/>
                <w:szCs w:val="24"/>
              </w:rPr>
            </w:pPr>
            <w:r w:rsidRPr="00AD51CD">
              <w:rPr>
                <w:sz w:val="20"/>
                <w:szCs w:val="20"/>
              </w:rPr>
              <w:t>Count to 100 by ones and by tens. K.CC.A.1</w:t>
            </w:r>
          </w:p>
          <w:p w:rsidR="00603F1C" w:rsidRPr="00980A53" w:rsidRDefault="00603F1C" w:rsidP="00962844">
            <w:pPr>
              <w:pStyle w:val="ListParagraph"/>
              <w:numPr>
                <w:ilvl w:val="0"/>
                <w:numId w:val="13"/>
              </w:numPr>
              <w:ind w:left="360"/>
              <w:rPr>
                <w:sz w:val="20"/>
                <w:szCs w:val="20"/>
              </w:rPr>
            </w:pPr>
            <w:r w:rsidRPr="00980A53">
              <w:rPr>
                <w:sz w:val="20"/>
                <w:szCs w:val="20"/>
              </w:rPr>
              <w:t>Count forward beginning from a given number within the known sequence (instead of having to begin at 1). K.CC.A.2</w:t>
            </w:r>
          </w:p>
          <w:p w:rsidR="00603F1C" w:rsidRDefault="00603F1C" w:rsidP="00962844">
            <w:pPr>
              <w:pStyle w:val="ListParagraph"/>
              <w:numPr>
                <w:ilvl w:val="0"/>
                <w:numId w:val="13"/>
              </w:numPr>
              <w:ind w:left="360"/>
              <w:rPr>
                <w:sz w:val="20"/>
                <w:szCs w:val="20"/>
              </w:rPr>
            </w:pPr>
            <w:r w:rsidRPr="00980A53">
              <w:rPr>
                <w:sz w:val="20"/>
                <w:szCs w:val="20"/>
              </w:rPr>
              <w:t>Understand the relationship between numbers and quantities; connect counting to cardinality. K.CC.B.4</w:t>
            </w:r>
          </w:p>
          <w:p w:rsidR="00603F1C" w:rsidRDefault="00603F1C" w:rsidP="00962844">
            <w:pPr>
              <w:pStyle w:val="ListParagraph"/>
              <w:numPr>
                <w:ilvl w:val="0"/>
                <w:numId w:val="13"/>
              </w:numPr>
              <w:ind w:left="360"/>
              <w:rPr>
                <w:sz w:val="20"/>
                <w:szCs w:val="20"/>
              </w:rPr>
            </w:pPr>
            <w:r w:rsidRPr="00962844">
              <w:rPr>
                <w:sz w:val="20"/>
                <w:szCs w:val="20"/>
              </w:rPr>
              <w:t>When counting objects, say the number names in the standard order, pairing each object with one and only one number name and each number name with one and only one object. K.CC.B.4.A</w:t>
            </w:r>
          </w:p>
          <w:p w:rsidR="00603F1C" w:rsidRPr="00962844" w:rsidRDefault="00603F1C" w:rsidP="00962844">
            <w:pPr>
              <w:pStyle w:val="ListParagraph"/>
              <w:numPr>
                <w:ilvl w:val="0"/>
                <w:numId w:val="13"/>
              </w:numPr>
              <w:ind w:left="360"/>
              <w:rPr>
                <w:sz w:val="20"/>
                <w:szCs w:val="20"/>
              </w:rPr>
            </w:pPr>
            <w:r w:rsidRPr="00962844">
              <w:rPr>
                <w:sz w:val="20"/>
                <w:szCs w:val="20"/>
              </w:rPr>
              <w:t>Understand that the last number name said tells the number of objects counted. The number of objects is the same regardless of their arrangement or the order in which they were counted. K.CC.B.4.B</w:t>
            </w:r>
          </w:p>
          <w:p w:rsidR="00603F1C" w:rsidRPr="00980A53" w:rsidRDefault="00603F1C" w:rsidP="00962844">
            <w:pPr>
              <w:pStyle w:val="ListParagraph"/>
              <w:numPr>
                <w:ilvl w:val="0"/>
                <w:numId w:val="13"/>
              </w:numPr>
              <w:ind w:left="360"/>
              <w:rPr>
                <w:sz w:val="20"/>
                <w:szCs w:val="20"/>
              </w:rPr>
            </w:pPr>
            <w:r w:rsidRPr="00980A53">
              <w:rPr>
                <w:sz w:val="20"/>
                <w:szCs w:val="20"/>
              </w:rPr>
              <w:t>Understand that each successive number name refers to a quantity that is one larger. K.CC.B.4.C</w:t>
            </w:r>
          </w:p>
          <w:p w:rsidR="00603F1C" w:rsidRPr="00980A53" w:rsidRDefault="00603F1C" w:rsidP="00962844">
            <w:pPr>
              <w:pStyle w:val="ListParagraph"/>
              <w:numPr>
                <w:ilvl w:val="0"/>
                <w:numId w:val="13"/>
              </w:numPr>
              <w:ind w:left="360"/>
              <w:rPr>
                <w:sz w:val="20"/>
                <w:szCs w:val="20"/>
              </w:rPr>
            </w:pPr>
            <w:r w:rsidRPr="00980A53">
              <w:rPr>
                <w:sz w:val="20"/>
                <w:szCs w:val="20"/>
              </w:rPr>
              <w:t>Count to answer "how many?" questions about as many as 20 things arranged in a line, a rectangular array, or a circle, or as many as 10 things in a scattered configuration; given a number from 1-20, count out that many objects. K.CC.B.5</w:t>
            </w:r>
          </w:p>
          <w:p w:rsidR="00603F1C" w:rsidRPr="00980A53" w:rsidRDefault="00603F1C" w:rsidP="00962844">
            <w:pPr>
              <w:pStyle w:val="ListParagraph"/>
              <w:numPr>
                <w:ilvl w:val="0"/>
                <w:numId w:val="13"/>
              </w:numPr>
              <w:ind w:left="360"/>
              <w:rPr>
                <w:sz w:val="20"/>
                <w:szCs w:val="20"/>
              </w:rPr>
            </w:pPr>
            <w:r w:rsidRPr="00980A53">
              <w:rPr>
                <w:sz w:val="20"/>
                <w:szCs w:val="20"/>
              </w:rPr>
              <w:t>Identify whether the number of objects in one group is greater than, less than, or equal to the number of objects in another group, e.g., by using matching and counting strategies.  K.CC.C.6</w:t>
            </w:r>
          </w:p>
          <w:p w:rsidR="00603F1C" w:rsidRPr="00980A53" w:rsidRDefault="00603F1C" w:rsidP="00EA2BA8">
            <w:pPr>
              <w:pStyle w:val="ListParagraph"/>
              <w:numPr>
                <w:ilvl w:val="0"/>
                <w:numId w:val="13"/>
              </w:numPr>
              <w:ind w:left="360"/>
              <w:rPr>
                <w:sz w:val="20"/>
                <w:szCs w:val="20"/>
              </w:rPr>
            </w:pPr>
            <w:r w:rsidRPr="00980A53">
              <w:rPr>
                <w:sz w:val="20"/>
                <w:szCs w:val="20"/>
              </w:rPr>
              <w:t>Classify objects into given categories; count the numbers of objects in each category and sort the categories by count. K.MD.B.3</w:t>
            </w:r>
          </w:p>
          <w:p w:rsidR="00603F1C" w:rsidRPr="00980A53" w:rsidRDefault="00603F1C" w:rsidP="00EA2BA8">
            <w:pPr>
              <w:pStyle w:val="ListParagraph"/>
              <w:numPr>
                <w:ilvl w:val="0"/>
                <w:numId w:val="13"/>
              </w:numPr>
              <w:ind w:left="360"/>
              <w:rPr>
                <w:sz w:val="20"/>
                <w:szCs w:val="20"/>
              </w:rPr>
            </w:pPr>
            <w:r w:rsidRPr="00980A53">
              <w:rPr>
                <w:sz w:val="20"/>
                <w:szCs w:val="20"/>
              </w:rPr>
              <w:t>Describe objects in the environment using names of shapes, and describe the relative positions of these objects using terms such as above, below, beside, in front of, behind, and next to. K.G.A.1</w:t>
            </w:r>
          </w:p>
          <w:p w:rsidR="00603F1C" w:rsidRPr="00980A53" w:rsidRDefault="00603F1C" w:rsidP="00EA2BA8">
            <w:pPr>
              <w:pStyle w:val="ListParagraph"/>
              <w:numPr>
                <w:ilvl w:val="0"/>
                <w:numId w:val="13"/>
              </w:numPr>
              <w:ind w:left="360"/>
              <w:rPr>
                <w:sz w:val="20"/>
                <w:szCs w:val="20"/>
              </w:rPr>
            </w:pPr>
            <w:r w:rsidRPr="00980A53">
              <w:rPr>
                <w:sz w:val="20"/>
                <w:szCs w:val="20"/>
              </w:rPr>
              <w:t>Identify shapes as two-dimensional (lying in a plane, "flat") or three-dimensional ("solid"). K.G.A.3</w:t>
            </w:r>
          </w:p>
          <w:p w:rsidR="00603F1C" w:rsidRPr="00980A53" w:rsidRDefault="00603F1C" w:rsidP="00EA2BA8">
            <w:pPr>
              <w:pStyle w:val="ListParagraph"/>
              <w:numPr>
                <w:ilvl w:val="0"/>
                <w:numId w:val="13"/>
              </w:numPr>
              <w:ind w:left="360"/>
              <w:rPr>
                <w:sz w:val="20"/>
                <w:szCs w:val="20"/>
              </w:rPr>
            </w:pPr>
            <w:r w:rsidRPr="00980A53">
              <w:rPr>
                <w:sz w:val="20"/>
                <w:szCs w:val="20"/>
              </w:rPr>
              <w:t>Analyze and compare two- and three-dimensional shapes, in different sizes and orientations, using informal language to describe their similarities, differences, parts (e.g., number of sides and vertices/"corners") and other attributes (e.g., having sides of equal length). K.G.B.4</w:t>
            </w:r>
          </w:p>
          <w:p w:rsidR="00603F1C" w:rsidRPr="00980A53" w:rsidRDefault="00603F1C" w:rsidP="00EA2BA8">
            <w:pPr>
              <w:pStyle w:val="ListParagraph"/>
              <w:numPr>
                <w:ilvl w:val="0"/>
                <w:numId w:val="13"/>
              </w:numPr>
              <w:ind w:left="360"/>
              <w:rPr>
                <w:sz w:val="20"/>
                <w:szCs w:val="20"/>
              </w:rPr>
            </w:pPr>
            <w:r w:rsidRPr="00980A53">
              <w:rPr>
                <w:sz w:val="20"/>
                <w:szCs w:val="20"/>
              </w:rPr>
              <w:t>Model shapes in the world by building shapes from components (e.g., sticks and clay balls) and drawing shapes. K.G.B.5</w:t>
            </w:r>
          </w:p>
          <w:p w:rsidR="00603F1C" w:rsidRPr="00980A53" w:rsidRDefault="00603F1C" w:rsidP="00EA2BA8">
            <w:pPr>
              <w:pStyle w:val="ListParagraph"/>
              <w:numPr>
                <w:ilvl w:val="0"/>
                <w:numId w:val="13"/>
              </w:numPr>
              <w:ind w:left="360"/>
              <w:rPr>
                <w:sz w:val="20"/>
                <w:szCs w:val="20"/>
              </w:rPr>
            </w:pPr>
            <w:r w:rsidRPr="00980A53">
              <w:rPr>
                <w:sz w:val="20"/>
                <w:szCs w:val="20"/>
              </w:rPr>
              <w:t>Compose simple shapes to form larger shapes. For example, "Can you join these two triangles with full sides touching to make a rectangle?" K.G.B.6</w:t>
            </w:r>
          </w:p>
          <w:p w:rsidR="00603F1C" w:rsidRPr="0005627E" w:rsidRDefault="00603F1C" w:rsidP="00D80D63">
            <w:pPr>
              <w:rPr>
                <w:sz w:val="24"/>
                <w:szCs w:val="24"/>
              </w:rPr>
            </w:pPr>
          </w:p>
        </w:tc>
      </w:tr>
      <w:tr w:rsidR="00603F1C" w:rsidRPr="0005627E" w:rsidTr="00CC0089">
        <w:trPr>
          <w:jc w:val="center"/>
        </w:trPr>
        <w:tc>
          <w:tcPr>
            <w:tcW w:w="8168" w:type="dxa"/>
          </w:tcPr>
          <w:p w:rsidR="00603F1C" w:rsidRDefault="00603F1C" w:rsidP="00D80D63">
            <w:pPr>
              <w:rPr>
                <w:sz w:val="24"/>
                <w:szCs w:val="24"/>
              </w:rPr>
            </w:pPr>
            <w:r>
              <w:rPr>
                <w:sz w:val="24"/>
                <w:szCs w:val="24"/>
              </w:rPr>
              <w:t>Unit Overview:</w:t>
            </w:r>
          </w:p>
          <w:p w:rsidR="00603F1C" w:rsidRPr="00B061F0" w:rsidRDefault="00603F1C" w:rsidP="00D80D63">
            <w:pPr>
              <w:rPr>
                <w:sz w:val="24"/>
                <w:szCs w:val="24"/>
              </w:rPr>
            </w:pPr>
            <w:r>
              <w:rPr>
                <w:sz w:val="24"/>
                <w:szCs w:val="24"/>
              </w:rPr>
              <w:t xml:space="preserve">Students explore geometry using a variety of materials, including Geoblocks, pattern blocks, interlocking cubes and geoboards. They describe, sort and compose and decompose two and three-dimensional shapes. They think about shapes in their environment and match two-dimensional shapes to three dimensional objects. The </w:t>
            </w:r>
            <w:r>
              <w:rPr>
                <w:i/>
                <w:sz w:val="24"/>
                <w:szCs w:val="24"/>
              </w:rPr>
              <w:t>Shapes</w:t>
            </w:r>
            <w:r>
              <w:rPr>
                <w:sz w:val="24"/>
                <w:szCs w:val="24"/>
              </w:rPr>
              <w:t xml:space="preserve"> software is introduced as a tool for extending and deepening this work. This tool is designed for k-2 student to explore how different shapes go together, experiment with different sorts of geometric transformations (rotations, translation, reflection), explore patterning, and investigate symmetry. </w:t>
            </w:r>
          </w:p>
        </w:tc>
        <w:tc>
          <w:tcPr>
            <w:tcW w:w="3064" w:type="dxa"/>
            <w:gridSpan w:val="2"/>
          </w:tcPr>
          <w:p w:rsidR="00603F1C" w:rsidRDefault="00603F1C" w:rsidP="00D80D63">
            <w:pPr>
              <w:rPr>
                <w:sz w:val="24"/>
                <w:szCs w:val="24"/>
              </w:rPr>
            </w:pPr>
            <w:r>
              <w:rPr>
                <w:sz w:val="24"/>
                <w:szCs w:val="24"/>
              </w:rPr>
              <w:t xml:space="preserve">Assessed Benchmarks: </w:t>
            </w:r>
          </w:p>
          <w:p w:rsidR="00603F1C" w:rsidRPr="00B061F0" w:rsidRDefault="00603F1C" w:rsidP="00863696">
            <w:pPr>
              <w:pStyle w:val="ListParagraph"/>
              <w:numPr>
                <w:ilvl w:val="0"/>
                <w:numId w:val="4"/>
              </w:numPr>
              <w:rPr>
                <w:sz w:val="24"/>
                <w:szCs w:val="24"/>
              </w:rPr>
            </w:pPr>
            <w:r w:rsidRPr="00B061F0">
              <w:rPr>
                <w:sz w:val="24"/>
                <w:szCs w:val="24"/>
              </w:rPr>
              <w:t xml:space="preserve">Describe the overall size, shape, function, and/or features of familiar 2-D and 3-D shapes </w:t>
            </w:r>
          </w:p>
          <w:p w:rsidR="00603F1C" w:rsidRPr="00B061F0" w:rsidRDefault="00603F1C" w:rsidP="00863696">
            <w:pPr>
              <w:pStyle w:val="ListParagraph"/>
              <w:numPr>
                <w:ilvl w:val="0"/>
                <w:numId w:val="4"/>
              </w:numPr>
              <w:rPr>
                <w:sz w:val="24"/>
                <w:szCs w:val="24"/>
              </w:rPr>
            </w:pPr>
            <w:r w:rsidRPr="00B061F0">
              <w:rPr>
                <w:sz w:val="24"/>
                <w:szCs w:val="24"/>
              </w:rPr>
              <w:t xml:space="preserve">Construct 2-D and 3-D shapes </w:t>
            </w:r>
          </w:p>
          <w:p w:rsidR="00603F1C" w:rsidRPr="00B061F0" w:rsidRDefault="00603F1C" w:rsidP="00863696">
            <w:pPr>
              <w:pStyle w:val="ListParagraph"/>
              <w:numPr>
                <w:ilvl w:val="0"/>
                <w:numId w:val="4"/>
              </w:numPr>
              <w:rPr>
                <w:sz w:val="24"/>
                <w:szCs w:val="24"/>
              </w:rPr>
            </w:pPr>
            <w:r w:rsidRPr="00B061F0">
              <w:rPr>
                <w:sz w:val="24"/>
                <w:szCs w:val="24"/>
              </w:rPr>
              <w:t>Make 2-D and 3-D shapes by combining shapes</w:t>
            </w:r>
          </w:p>
        </w:tc>
      </w:tr>
    </w:tbl>
    <w:p w:rsidR="00863696" w:rsidRDefault="00863696"/>
    <w:p w:rsidR="00603F1C" w:rsidRDefault="00603F1C">
      <w:r>
        <w:br w:type="page"/>
      </w:r>
    </w:p>
    <w:tbl>
      <w:tblPr>
        <w:tblStyle w:val="TableGrid"/>
        <w:tblW w:w="11232" w:type="dxa"/>
        <w:jc w:val="center"/>
        <w:tblInd w:w="18" w:type="dxa"/>
        <w:tblLayout w:type="fixed"/>
        <w:tblLook w:val="04A0"/>
      </w:tblPr>
      <w:tblGrid>
        <w:gridCol w:w="8168"/>
        <w:gridCol w:w="1463"/>
        <w:gridCol w:w="1601"/>
      </w:tblGrid>
      <w:tr w:rsidR="00603F1C" w:rsidRPr="0005627E" w:rsidTr="00487C71">
        <w:trPr>
          <w:jc w:val="center"/>
        </w:trPr>
        <w:tc>
          <w:tcPr>
            <w:tcW w:w="8168" w:type="dxa"/>
          </w:tcPr>
          <w:p w:rsidR="00603F1C" w:rsidRPr="0005627E" w:rsidRDefault="00603F1C" w:rsidP="00D80D63">
            <w:pPr>
              <w:rPr>
                <w:b/>
                <w:sz w:val="24"/>
                <w:szCs w:val="24"/>
              </w:rPr>
            </w:pPr>
            <w:r w:rsidRPr="0005627E">
              <w:rPr>
                <w:b/>
                <w:sz w:val="24"/>
                <w:szCs w:val="24"/>
              </w:rPr>
              <w:lastRenderedPageBreak/>
              <w:t>Unit</w:t>
            </w:r>
            <w:r>
              <w:rPr>
                <w:b/>
                <w:sz w:val="24"/>
                <w:szCs w:val="24"/>
              </w:rPr>
              <w:t xml:space="preserve"> 6: </w:t>
            </w:r>
            <w:r w:rsidRPr="00603F1C">
              <w:rPr>
                <w:sz w:val="28"/>
                <w:szCs w:val="28"/>
              </w:rPr>
              <w:t>How Many Do You Have? Addition, Subtraction, and the Number System</w:t>
            </w:r>
          </w:p>
        </w:tc>
        <w:tc>
          <w:tcPr>
            <w:tcW w:w="1463" w:type="dxa"/>
          </w:tcPr>
          <w:p w:rsidR="00603F1C" w:rsidRPr="0005627E" w:rsidRDefault="00603F1C" w:rsidP="00D80D63">
            <w:pPr>
              <w:rPr>
                <w:b/>
                <w:sz w:val="24"/>
                <w:szCs w:val="24"/>
              </w:rPr>
            </w:pPr>
            <w:r w:rsidRPr="0005627E">
              <w:rPr>
                <w:sz w:val="24"/>
                <w:szCs w:val="24"/>
              </w:rPr>
              <w:t>26 sessions/ 28 days</w:t>
            </w:r>
          </w:p>
        </w:tc>
        <w:tc>
          <w:tcPr>
            <w:tcW w:w="1601" w:type="dxa"/>
          </w:tcPr>
          <w:p w:rsidR="00603F1C" w:rsidRPr="0005627E" w:rsidRDefault="00603F1C" w:rsidP="00603F1C">
            <w:pPr>
              <w:rPr>
                <w:sz w:val="24"/>
                <w:szCs w:val="24"/>
              </w:rPr>
            </w:pPr>
            <w:r w:rsidRPr="0005627E">
              <w:rPr>
                <w:sz w:val="24"/>
                <w:szCs w:val="24"/>
              </w:rPr>
              <w:t xml:space="preserve">March 23 – </w:t>
            </w:r>
          </w:p>
          <w:p w:rsidR="00603F1C" w:rsidRPr="0005627E" w:rsidRDefault="009E4877" w:rsidP="00603F1C">
            <w:pPr>
              <w:rPr>
                <w:b/>
                <w:sz w:val="24"/>
                <w:szCs w:val="24"/>
              </w:rPr>
            </w:pPr>
            <w:r>
              <w:rPr>
                <w:sz w:val="24"/>
                <w:szCs w:val="24"/>
              </w:rPr>
              <w:t>May 11</w:t>
            </w:r>
          </w:p>
        </w:tc>
      </w:tr>
      <w:tr w:rsidR="00603F1C" w:rsidRPr="0005627E" w:rsidTr="00C71D8C">
        <w:trPr>
          <w:jc w:val="center"/>
        </w:trPr>
        <w:tc>
          <w:tcPr>
            <w:tcW w:w="11232" w:type="dxa"/>
            <w:gridSpan w:val="3"/>
          </w:tcPr>
          <w:p w:rsidR="00CE0013" w:rsidRPr="00CE0013" w:rsidRDefault="00CE0013" w:rsidP="00CE0013">
            <w:pPr>
              <w:rPr>
                <w:b/>
                <w:sz w:val="20"/>
                <w:szCs w:val="20"/>
              </w:rPr>
            </w:pPr>
            <w:r>
              <w:rPr>
                <w:b/>
                <w:sz w:val="20"/>
                <w:szCs w:val="20"/>
              </w:rPr>
              <w:t>Standards</w:t>
            </w:r>
          </w:p>
          <w:p w:rsidR="00603F1C" w:rsidRPr="00962844" w:rsidRDefault="00603F1C" w:rsidP="00AD51CD">
            <w:pPr>
              <w:pStyle w:val="ListParagraph"/>
              <w:numPr>
                <w:ilvl w:val="0"/>
                <w:numId w:val="11"/>
              </w:numPr>
              <w:rPr>
                <w:sz w:val="24"/>
                <w:szCs w:val="24"/>
              </w:rPr>
            </w:pPr>
            <w:r w:rsidRPr="00AD51CD">
              <w:rPr>
                <w:sz w:val="20"/>
                <w:szCs w:val="20"/>
              </w:rPr>
              <w:t>Count to 100 by ones and by tens. K.CC.A.1</w:t>
            </w:r>
          </w:p>
          <w:p w:rsidR="00603F1C" w:rsidRPr="00980A53" w:rsidRDefault="00603F1C" w:rsidP="00962844">
            <w:pPr>
              <w:pStyle w:val="ListParagraph"/>
              <w:numPr>
                <w:ilvl w:val="0"/>
                <w:numId w:val="13"/>
              </w:numPr>
              <w:ind w:left="360"/>
              <w:rPr>
                <w:sz w:val="20"/>
                <w:szCs w:val="20"/>
              </w:rPr>
            </w:pPr>
            <w:r w:rsidRPr="00980A53">
              <w:rPr>
                <w:sz w:val="20"/>
                <w:szCs w:val="20"/>
              </w:rPr>
              <w:t>Count forward beginning from a given number within the known sequence (instead of having to begin at 1). K.CC.A.2</w:t>
            </w:r>
          </w:p>
          <w:p w:rsidR="00603F1C" w:rsidRPr="00980A53" w:rsidRDefault="00603F1C" w:rsidP="00962844">
            <w:pPr>
              <w:pStyle w:val="ListParagraph"/>
              <w:numPr>
                <w:ilvl w:val="0"/>
                <w:numId w:val="13"/>
              </w:numPr>
              <w:ind w:left="360"/>
              <w:rPr>
                <w:sz w:val="20"/>
                <w:szCs w:val="20"/>
              </w:rPr>
            </w:pPr>
            <w:r w:rsidRPr="00980A53">
              <w:rPr>
                <w:sz w:val="20"/>
                <w:szCs w:val="20"/>
              </w:rPr>
              <w:t>Write numbers from 0 to 20. Represent a number of objects with a written numeral 0-20 (with 0 representing a count of no objects). K.CC.A.3</w:t>
            </w:r>
          </w:p>
          <w:p w:rsidR="00603F1C" w:rsidRDefault="00603F1C" w:rsidP="00962844">
            <w:pPr>
              <w:pStyle w:val="ListParagraph"/>
              <w:numPr>
                <w:ilvl w:val="0"/>
                <w:numId w:val="13"/>
              </w:numPr>
              <w:ind w:left="360"/>
              <w:rPr>
                <w:sz w:val="20"/>
                <w:szCs w:val="20"/>
              </w:rPr>
            </w:pPr>
            <w:r w:rsidRPr="00980A53">
              <w:rPr>
                <w:sz w:val="20"/>
                <w:szCs w:val="20"/>
              </w:rPr>
              <w:t>Understand the relationship between numbers and quantities; connect counting to cardinality. K.CC.B.4</w:t>
            </w:r>
          </w:p>
          <w:p w:rsidR="00603F1C" w:rsidRDefault="00603F1C" w:rsidP="00962844">
            <w:pPr>
              <w:pStyle w:val="ListParagraph"/>
              <w:numPr>
                <w:ilvl w:val="0"/>
                <w:numId w:val="13"/>
              </w:numPr>
              <w:ind w:left="360"/>
              <w:rPr>
                <w:sz w:val="20"/>
                <w:szCs w:val="20"/>
              </w:rPr>
            </w:pPr>
            <w:r w:rsidRPr="00962844">
              <w:rPr>
                <w:sz w:val="20"/>
                <w:szCs w:val="20"/>
              </w:rPr>
              <w:t>When counting objects, say the number names in the standard order, pairing each object with one and only one number name and each number name with one and only one object. K.CC.B.4.A</w:t>
            </w:r>
          </w:p>
          <w:p w:rsidR="00603F1C" w:rsidRPr="00962844" w:rsidRDefault="00603F1C" w:rsidP="00962844">
            <w:pPr>
              <w:pStyle w:val="ListParagraph"/>
              <w:numPr>
                <w:ilvl w:val="0"/>
                <w:numId w:val="13"/>
              </w:numPr>
              <w:ind w:left="360"/>
              <w:rPr>
                <w:sz w:val="20"/>
                <w:szCs w:val="20"/>
              </w:rPr>
            </w:pPr>
            <w:r w:rsidRPr="00962844">
              <w:rPr>
                <w:sz w:val="20"/>
                <w:szCs w:val="20"/>
              </w:rPr>
              <w:t>Understand that the last number name said tells the number of objects counted. The number of objects is the same regardless of their arrangement or the order in which they were counted. K.CC.B.4.B</w:t>
            </w:r>
          </w:p>
          <w:p w:rsidR="00603F1C" w:rsidRPr="00980A53" w:rsidRDefault="00603F1C" w:rsidP="00962844">
            <w:pPr>
              <w:pStyle w:val="ListParagraph"/>
              <w:numPr>
                <w:ilvl w:val="0"/>
                <w:numId w:val="13"/>
              </w:numPr>
              <w:ind w:left="360"/>
              <w:rPr>
                <w:sz w:val="20"/>
                <w:szCs w:val="20"/>
              </w:rPr>
            </w:pPr>
            <w:r w:rsidRPr="00980A53">
              <w:rPr>
                <w:sz w:val="20"/>
                <w:szCs w:val="20"/>
              </w:rPr>
              <w:t>Understand that each successive number name refers to a quantity that is one larger. K.CC.B.4.C</w:t>
            </w:r>
          </w:p>
          <w:p w:rsidR="00603F1C" w:rsidRPr="00980A53" w:rsidRDefault="00603F1C" w:rsidP="00962844">
            <w:pPr>
              <w:pStyle w:val="ListParagraph"/>
              <w:numPr>
                <w:ilvl w:val="0"/>
                <w:numId w:val="13"/>
              </w:numPr>
              <w:ind w:left="360"/>
              <w:rPr>
                <w:sz w:val="20"/>
                <w:szCs w:val="20"/>
              </w:rPr>
            </w:pPr>
            <w:r w:rsidRPr="00980A53">
              <w:rPr>
                <w:sz w:val="20"/>
                <w:szCs w:val="20"/>
              </w:rPr>
              <w:t>Count to answer "how many?" questions about as many as 20 things arranged in a line, a rectangular array, or a circle, or as many as 10 things in a scattered configuration; given a number from 1-20, count out that many objects. K.CC.B.5</w:t>
            </w:r>
          </w:p>
          <w:p w:rsidR="00603F1C" w:rsidRPr="00980A53" w:rsidRDefault="00603F1C" w:rsidP="00962844">
            <w:pPr>
              <w:pStyle w:val="ListParagraph"/>
              <w:numPr>
                <w:ilvl w:val="0"/>
                <w:numId w:val="13"/>
              </w:numPr>
              <w:ind w:left="360"/>
              <w:rPr>
                <w:sz w:val="20"/>
                <w:szCs w:val="20"/>
              </w:rPr>
            </w:pPr>
            <w:r w:rsidRPr="00980A53">
              <w:rPr>
                <w:sz w:val="20"/>
                <w:szCs w:val="20"/>
              </w:rPr>
              <w:t>Identify whether the number of objects in one group is greater than, less than, or equal to the number of objects in another group, e.g., by using matching and counting strategies.  K.CC.C.6</w:t>
            </w:r>
          </w:p>
          <w:p w:rsidR="00603F1C" w:rsidRPr="00962844" w:rsidRDefault="00603F1C" w:rsidP="00AD51CD">
            <w:pPr>
              <w:pStyle w:val="ListParagraph"/>
              <w:numPr>
                <w:ilvl w:val="0"/>
                <w:numId w:val="11"/>
              </w:numPr>
              <w:rPr>
                <w:sz w:val="24"/>
                <w:szCs w:val="24"/>
              </w:rPr>
            </w:pPr>
            <w:r w:rsidRPr="00980A53">
              <w:rPr>
                <w:sz w:val="20"/>
                <w:szCs w:val="20"/>
              </w:rPr>
              <w:t>Compare two numbers between 1 and 10 presented as written numerals. K.CC.C.7</w:t>
            </w:r>
          </w:p>
          <w:p w:rsidR="00603F1C" w:rsidRPr="00980A53" w:rsidRDefault="00603F1C" w:rsidP="00962844">
            <w:pPr>
              <w:pStyle w:val="ListParagraph"/>
              <w:numPr>
                <w:ilvl w:val="0"/>
                <w:numId w:val="13"/>
              </w:numPr>
              <w:ind w:left="360"/>
              <w:rPr>
                <w:sz w:val="20"/>
                <w:szCs w:val="20"/>
              </w:rPr>
            </w:pPr>
            <w:r w:rsidRPr="00980A53">
              <w:rPr>
                <w:sz w:val="20"/>
                <w:szCs w:val="20"/>
              </w:rPr>
              <w:t xml:space="preserve">Represent addition and subtraction with objects, fingers, mental images, drawings1, sounds (e.g., claps), </w:t>
            </w:r>
            <w:proofErr w:type="gramStart"/>
            <w:r w:rsidRPr="00980A53">
              <w:rPr>
                <w:sz w:val="20"/>
                <w:szCs w:val="20"/>
              </w:rPr>
              <w:t>acting</w:t>
            </w:r>
            <w:proofErr w:type="gramEnd"/>
            <w:r w:rsidRPr="00980A53">
              <w:rPr>
                <w:sz w:val="20"/>
                <w:szCs w:val="20"/>
              </w:rPr>
              <w:t xml:space="preserve"> out situations, verbal explanations, expressions, or equations. K.OA.A.1</w:t>
            </w:r>
          </w:p>
          <w:p w:rsidR="00603F1C" w:rsidRPr="00980A53" w:rsidRDefault="00603F1C" w:rsidP="00962844">
            <w:pPr>
              <w:pStyle w:val="ListParagraph"/>
              <w:numPr>
                <w:ilvl w:val="0"/>
                <w:numId w:val="13"/>
              </w:numPr>
              <w:ind w:left="360"/>
              <w:rPr>
                <w:sz w:val="20"/>
                <w:szCs w:val="20"/>
              </w:rPr>
            </w:pPr>
            <w:r w:rsidRPr="00980A53">
              <w:rPr>
                <w:sz w:val="20"/>
                <w:szCs w:val="20"/>
              </w:rPr>
              <w:t>Solve addition and subtraction word problems, and add and subtract within 10, e.g., by using objects or drawings to represent the problem. K.OA.A.2</w:t>
            </w:r>
          </w:p>
          <w:p w:rsidR="00603F1C" w:rsidRPr="00980A53" w:rsidRDefault="00603F1C" w:rsidP="00962844">
            <w:pPr>
              <w:pStyle w:val="ListParagraph"/>
              <w:numPr>
                <w:ilvl w:val="0"/>
                <w:numId w:val="13"/>
              </w:numPr>
              <w:ind w:left="360"/>
              <w:rPr>
                <w:sz w:val="20"/>
                <w:szCs w:val="20"/>
              </w:rPr>
            </w:pPr>
            <w:r w:rsidRPr="00980A53">
              <w:rPr>
                <w:sz w:val="20"/>
                <w:szCs w:val="20"/>
              </w:rPr>
              <w:t>Decompose numbers less than or equal to 10 into pairs in more than one way, e.g., by using objects or drawings, and record each decomposition by a drawing or equation (e.g., 5 = 2 + 3 and 5 = 4 + 1). K.OA.A.3</w:t>
            </w:r>
          </w:p>
          <w:p w:rsidR="00603F1C" w:rsidRPr="00980A53" w:rsidRDefault="00603F1C" w:rsidP="00962844">
            <w:pPr>
              <w:pStyle w:val="ListParagraph"/>
              <w:numPr>
                <w:ilvl w:val="0"/>
                <w:numId w:val="13"/>
              </w:numPr>
              <w:ind w:left="360"/>
              <w:rPr>
                <w:sz w:val="20"/>
                <w:szCs w:val="20"/>
              </w:rPr>
            </w:pPr>
            <w:r w:rsidRPr="00980A53">
              <w:rPr>
                <w:sz w:val="20"/>
                <w:szCs w:val="20"/>
              </w:rPr>
              <w:t>For any number from 1 to 9, find the number that makes 10 when added to the given number, e.g., by using objects or drawings, and record the answer with a drawing or equation. K.OA.A.4</w:t>
            </w:r>
          </w:p>
          <w:p w:rsidR="00603F1C" w:rsidRPr="00980A53" w:rsidRDefault="00603F1C" w:rsidP="00EA2BA8">
            <w:pPr>
              <w:pStyle w:val="ListParagraph"/>
              <w:numPr>
                <w:ilvl w:val="0"/>
                <w:numId w:val="13"/>
              </w:numPr>
              <w:ind w:left="360"/>
              <w:rPr>
                <w:sz w:val="20"/>
                <w:szCs w:val="20"/>
              </w:rPr>
            </w:pPr>
            <w:r w:rsidRPr="00980A53">
              <w:rPr>
                <w:sz w:val="20"/>
                <w:szCs w:val="20"/>
              </w:rPr>
              <w:t>Fluently add and subtract within 5. K.OA.A.5</w:t>
            </w:r>
          </w:p>
          <w:p w:rsidR="00603F1C" w:rsidRPr="00980A53" w:rsidRDefault="00603F1C" w:rsidP="00EA2BA8">
            <w:pPr>
              <w:pStyle w:val="ListParagraph"/>
              <w:numPr>
                <w:ilvl w:val="0"/>
                <w:numId w:val="13"/>
              </w:numPr>
              <w:ind w:left="360"/>
              <w:rPr>
                <w:sz w:val="20"/>
                <w:szCs w:val="20"/>
              </w:rPr>
            </w:pPr>
            <w:r w:rsidRPr="00980A53">
              <w:rPr>
                <w:sz w:val="20"/>
                <w:szCs w:val="20"/>
              </w:rPr>
              <w:t>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 K.NBT.A.1</w:t>
            </w:r>
          </w:p>
          <w:p w:rsidR="00603F1C" w:rsidRPr="00980A53" w:rsidRDefault="00603F1C" w:rsidP="00EA2BA8">
            <w:pPr>
              <w:pStyle w:val="ListParagraph"/>
              <w:numPr>
                <w:ilvl w:val="0"/>
                <w:numId w:val="13"/>
              </w:numPr>
              <w:ind w:left="360"/>
              <w:rPr>
                <w:sz w:val="20"/>
                <w:szCs w:val="20"/>
              </w:rPr>
            </w:pPr>
            <w:r w:rsidRPr="00980A53">
              <w:rPr>
                <w:sz w:val="20"/>
                <w:szCs w:val="20"/>
              </w:rPr>
              <w:t>Describe measurable attributes of objects, such as length or weight. Describe several measurable attributes of a single object. K.MD.A.1</w:t>
            </w:r>
          </w:p>
          <w:p w:rsidR="00603F1C" w:rsidRPr="00980A53" w:rsidRDefault="00603F1C" w:rsidP="00EA2BA8">
            <w:pPr>
              <w:pStyle w:val="ListParagraph"/>
              <w:numPr>
                <w:ilvl w:val="0"/>
                <w:numId w:val="13"/>
              </w:numPr>
              <w:ind w:left="360"/>
              <w:rPr>
                <w:sz w:val="20"/>
                <w:szCs w:val="20"/>
              </w:rPr>
            </w:pPr>
            <w:r w:rsidRPr="00980A53">
              <w:rPr>
                <w:sz w:val="20"/>
                <w:szCs w:val="20"/>
              </w:rPr>
              <w:t>Classify objects into given categories; count the numbers of objects in each category and sort the categories by count. K.MD.B.3</w:t>
            </w:r>
          </w:p>
          <w:p w:rsidR="00603F1C" w:rsidRPr="0005627E" w:rsidRDefault="00603F1C" w:rsidP="00D80D63">
            <w:pPr>
              <w:rPr>
                <w:sz w:val="24"/>
                <w:szCs w:val="24"/>
              </w:rPr>
            </w:pPr>
          </w:p>
        </w:tc>
      </w:tr>
      <w:tr w:rsidR="00603F1C" w:rsidRPr="0005627E" w:rsidTr="00A21246">
        <w:trPr>
          <w:jc w:val="center"/>
        </w:trPr>
        <w:tc>
          <w:tcPr>
            <w:tcW w:w="8168" w:type="dxa"/>
          </w:tcPr>
          <w:p w:rsidR="00603F1C" w:rsidRDefault="00603F1C" w:rsidP="00D80D63">
            <w:pPr>
              <w:rPr>
                <w:sz w:val="24"/>
                <w:szCs w:val="24"/>
              </w:rPr>
            </w:pPr>
            <w:r>
              <w:rPr>
                <w:sz w:val="24"/>
                <w:szCs w:val="24"/>
              </w:rPr>
              <w:t>Unit Overview:</w:t>
            </w:r>
          </w:p>
          <w:p w:rsidR="00603F1C" w:rsidRPr="0005627E" w:rsidRDefault="00603F1C" w:rsidP="00D80D63">
            <w:pPr>
              <w:rPr>
                <w:sz w:val="24"/>
                <w:szCs w:val="24"/>
              </w:rPr>
            </w:pPr>
            <w:r w:rsidRPr="00B061F0">
              <w:rPr>
                <w:sz w:val="24"/>
                <w:szCs w:val="24"/>
              </w:rPr>
              <w:t>Students continue to work with counting and nu</w:t>
            </w:r>
            <w:r>
              <w:rPr>
                <w:sz w:val="24"/>
                <w:szCs w:val="24"/>
              </w:rPr>
              <w:t xml:space="preserve">mber composition as they count </w:t>
            </w:r>
            <w:r w:rsidRPr="00B061F0">
              <w:rPr>
                <w:sz w:val="24"/>
                <w:szCs w:val="24"/>
              </w:rPr>
              <w:t>sets of objects and find multiple combinat</w:t>
            </w:r>
            <w:r>
              <w:rPr>
                <w:sz w:val="24"/>
                <w:szCs w:val="24"/>
              </w:rPr>
              <w:t xml:space="preserve">ions of the same number as they </w:t>
            </w:r>
            <w:r w:rsidRPr="00B061F0">
              <w:rPr>
                <w:sz w:val="24"/>
                <w:szCs w:val="24"/>
              </w:rPr>
              <w:t>decompose numbers to 10. They use nu</w:t>
            </w:r>
            <w:r>
              <w:rPr>
                <w:sz w:val="24"/>
                <w:szCs w:val="24"/>
              </w:rPr>
              <w:t xml:space="preserve">mbers and notation to describe </w:t>
            </w:r>
            <w:r w:rsidRPr="00B061F0">
              <w:rPr>
                <w:sz w:val="24"/>
                <w:szCs w:val="24"/>
              </w:rPr>
              <w:t>arrangements of tiles and number combinations. S</w:t>
            </w:r>
            <w:r>
              <w:rPr>
                <w:sz w:val="24"/>
                <w:szCs w:val="24"/>
              </w:rPr>
              <w:t xml:space="preserve">tudents continue to develop an </w:t>
            </w:r>
            <w:r w:rsidRPr="00B061F0">
              <w:rPr>
                <w:sz w:val="24"/>
                <w:szCs w:val="24"/>
              </w:rPr>
              <w:t>understanding of the operations of addition an</w:t>
            </w:r>
            <w:r>
              <w:rPr>
                <w:sz w:val="24"/>
                <w:szCs w:val="24"/>
              </w:rPr>
              <w:t xml:space="preserve">d subtraction as they act out, </w:t>
            </w:r>
            <w:r w:rsidRPr="00B061F0">
              <w:rPr>
                <w:sz w:val="24"/>
                <w:szCs w:val="24"/>
              </w:rPr>
              <w:t>model, solve story problems, and play g</w:t>
            </w:r>
            <w:r>
              <w:rPr>
                <w:sz w:val="24"/>
                <w:szCs w:val="24"/>
              </w:rPr>
              <w:t xml:space="preserve">ames that involve combining or </w:t>
            </w:r>
            <w:r w:rsidRPr="00B061F0">
              <w:rPr>
                <w:sz w:val="24"/>
                <w:szCs w:val="24"/>
              </w:rPr>
              <w:t>separating small amounts.</w:t>
            </w:r>
          </w:p>
        </w:tc>
        <w:tc>
          <w:tcPr>
            <w:tcW w:w="3064" w:type="dxa"/>
            <w:gridSpan w:val="2"/>
          </w:tcPr>
          <w:p w:rsidR="00603F1C" w:rsidRDefault="00603F1C" w:rsidP="00D80D63">
            <w:pPr>
              <w:rPr>
                <w:sz w:val="24"/>
                <w:szCs w:val="24"/>
              </w:rPr>
            </w:pPr>
            <w:r>
              <w:rPr>
                <w:sz w:val="24"/>
                <w:szCs w:val="24"/>
              </w:rPr>
              <w:t xml:space="preserve">Assessed Benchmarks: </w:t>
            </w:r>
          </w:p>
          <w:p w:rsidR="00603F1C" w:rsidRPr="00B061F0" w:rsidRDefault="00603F1C" w:rsidP="00863696">
            <w:pPr>
              <w:pStyle w:val="ListParagraph"/>
              <w:numPr>
                <w:ilvl w:val="0"/>
                <w:numId w:val="5"/>
              </w:numPr>
              <w:rPr>
                <w:sz w:val="24"/>
                <w:szCs w:val="24"/>
              </w:rPr>
            </w:pPr>
            <w:r w:rsidRPr="00B061F0">
              <w:rPr>
                <w:sz w:val="24"/>
                <w:szCs w:val="24"/>
              </w:rPr>
              <w:t xml:space="preserve">Write the numbers up to 10 </w:t>
            </w:r>
          </w:p>
          <w:p w:rsidR="00603F1C" w:rsidRPr="00B061F0" w:rsidRDefault="00603F1C" w:rsidP="00863696">
            <w:pPr>
              <w:pStyle w:val="ListParagraph"/>
              <w:numPr>
                <w:ilvl w:val="0"/>
                <w:numId w:val="5"/>
              </w:numPr>
              <w:rPr>
                <w:sz w:val="24"/>
                <w:szCs w:val="24"/>
              </w:rPr>
            </w:pPr>
            <w:r w:rsidRPr="00B061F0">
              <w:rPr>
                <w:sz w:val="24"/>
                <w:szCs w:val="24"/>
              </w:rPr>
              <w:t xml:space="preserve">Count a set of up to 20 objects </w:t>
            </w:r>
          </w:p>
          <w:p w:rsidR="00603F1C" w:rsidRPr="00B061F0" w:rsidRDefault="00603F1C" w:rsidP="00863696">
            <w:pPr>
              <w:pStyle w:val="ListParagraph"/>
              <w:numPr>
                <w:ilvl w:val="0"/>
                <w:numId w:val="5"/>
              </w:numPr>
              <w:rPr>
                <w:sz w:val="24"/>
                <w:szCs w:val="24"/>
              </w:rPr>
            </w:pPr>
            <w:r w:rsidRPr="00B061F0">
              <w:rPr>
                <w:sz w:val="24"/>
                <w:szCs w:val="24"/>
              </w:rPr>
              <w:t xml:space="preserve">Combine two small quantities </w:t>
            </w:r>
          </w:p>
          <w:p w:rsidR="00603F1C" w:rsidRPr="00B061F0" w:rsidRDefault="00603F1C" w:rsidP="00D80D63">
            <w:pPr>
              <w:rPr>
                <w:sz w:val="24"/>
                <w:szCs w:val="24"/>
              </w:rPr>
            </w:pPr>
          </w:p>
        </w:tc>
      </w:tr>
    </w:tbl>
    <w:p w:rsidR="00863696" w:rsidRDefault="00863696"/>
    <w:p w:rsidR="00603F1C" w:rsidRDefault="00603F1C">
      <w:r>
        <w:br w:type="page"/>
      </w:r>
    </w:p>
    <w:tbl>
      <w:tblPr>
        <w:tblStyle w:val="TableGrid"/>
        <w:tblW w:w="11232" w:type="dxa"/>
        <w:jc w:val="center"/>
        <w:tblInd w:w="18" w:type="dxa"/>
        <w:tblLayout w:type="fixed"/>
        <w:tblLook w:val="04A0"/>
      </w:tblPr>
      <w:tblGrid>
        <w:gridCol w:w="8168"/>
        <w:gridCol w:w="1463"/>
        <w:gridCol w:w="1601"/>
      </w:tblGrid>
      <w:tr w:rsidR="00CE0013" w:rsidRPr="0005627E" w:rsidTr="00612F49">
        <w:trPr>
          <w:jc w:val="center"/>
        </w:trPr>
        <w:tc>
          <w:tcPr>
            <w:tcW w:w="8168" w:type="dxa"/>
          </w:tcPr>
          <w:p w:rsidR="00CE0013" w:rsidRPr="0005627E" w:rsidRDefault="00CE0013" w:rsidP="00D80D63">
            <w:pPr>
              <w:rPr>
                <w:b/>
                <w:sz w:val="24"/>
                <w:szCs w:val="24"/>
              </w:rPr>
            </w:pPr>
            <w:r w:rsidRPr="0005627E">
              <w:rPr>
                <w:b/>
                <w:sz w:val="24"/>
                <w:szCs w:val="24"/>
              </w:rPr>
              <w:lastRenderedPageBreak/>
              <w:t>Unit</w:t>
            </w:r>
            <w:r>
              <w:rPr>
                <w:b/>
                <w:sz w:val="28"/>
                <w:szCs w:val="28"/>
              </w:rPr>
              <w:t xml:space="preserve">7: </w:t>
            </w:r>
            <w:r w:rsidRPr="00CE0013">
              <w:rPr>
                <w:sz w:val="28"/>
                <w:szCs w:val="28"/>
              </w:rPr>
              <w:t>Sorting and Surveys: Data Analysis</w:t>
            </w:r>
          </w:p>
        </w:tc>
        <w:tc>
          <w:tcPr>
            <w:tcW w:w="1463" w:type="dxa"/>
          </w:tcPr>
          <w:p w:rsidR="00CE0013" w:rsidRPr="0005627E" w:rsidRDefault="00CE0013" w:rsidP="00D80D63">
            <w:pPr>
              <w:rPr>
                <w:b/>
                <w:sz w:val="24"/>
                <w:szCs w:val="24"/>
              </w:rPr>
            </w:pPr>
            <w:r w:rsidRPr="0005627E">
              <w:rPr>
                <w:sz w:val="24"/>
                <w:szCs w:val="24"/>
              </w:rPr>
              <w:t>17 sessions/ 20 days</w:t>
            </w:r>
          </w:p>
        </w:tc>
        <w:tc>
          <w:tcPr>
            <w:tcW w:w="1601" w:type="dxa"/>
          </w:tcPr>
          <w:p w:rsidR="00CE0013" w:rsidRPr="0005627E" w:rsidRDefault="009E4877" w:rsidP="00CE0013">
            <w:pPr>
              <w:rPr>
                <w:sz w:val="24"/>
                <w:szCs w:val="24"/>
              </w:rPr>
            </w:pPr>
            <w:r>
              <w:rPr>
                <w:sz w:val="24"/>
                <w:szCs w:val="24"/>
              </w:rPr>
              <w:t>May 12</w:t>
            </w:r>
            <w:r w:rsidR="00CE0013" w:rsidRPr="0005627E">
              <w:rPr>
                <w:sz w:val="24"/>
                <w:szCs w:val="24"/>
              </w:rPr>
              <w:t xml:space="preserve"> – </w:t>
            </w:r>
          </w:p>
          <w:p w:rsidR="00CE0013" w:rsidRPr="0005627E" w:rsidRDefault="009E4877" w:rsidP="00CE0013">
            <w:pPr>
              <w:rPr>
                <w:b/>
                <w:sz w:val="24"/>
                <w:szCs w:val="24"/>
              </w:rPr>
            </w:pPr>
            <w:r>
              <w:rPr>
                <w:sz w:val="24"/>
                <w:szCs w:val="24"/>
              </w:rPr>
              <w:t>June 9</w:t>
            </w:r>
            <w:bookmarkStart w:id="0" w:name="_GoBack"/>
            <w:bookmarkEnd w:id="0"/>
          </w:p>
        </w:tc>
      </w:tr>
      <w:tr w:rsidR="00CE0013" w:rsidRPr="0005627E" w:rsidTr="00933BD9">
        <w:trPr>
          <w:jc w:val="center"/>
        </w:trPr>
        <w:tc>
          <w:tcPr>
            <w:tcW w:w="11232" w:type="dxa"/>
            <w:gridSpan w:val="3"/>
          </w:tcPr>
          <w:p w:rsidR="00CE0013" w:rsidRPr="00CE0013" w:rsidRDefault="00CE0013" w:rsidP="00CE0013">
            <w:pPr>
              <w:rPr>
                <w:b/>
                <w:sz w:val="20"/>
                <w:szCs w:val="20"/>
              </w:rPr>
            </w:pPr>
            <w:r>
              <w:rPr>
                <w:b/>
                <w:sz w:val="20"/>
                <w:szCs w:val="20"/>
              </w:rPr>
              <w:t>Standards</w:t>
            </w:r>
          </w:p>
          <w:p w:rsidR="00CE0013" w:rsidRPr="00962844" w:rsidRDefault="00CE0013" w:rsidP="00AD51CD">
            <w:pPr>
              <w:pStyle w:val="ListParagraph"/>
              <w:numPr>
                <w:ilvl w:val="0"/>
                <w:numId w:val="12"/>
              </w:numPr>
              <w:rPr>
                <w:sz w:val="24"/>
                <w:szCs w:val="24"/>
              </w:rPr>
            </w:pPr>
            <w:r w:rsidRPr="00AD51CD">
              <w:rPr>
                <w:sz w:val="20"/>
                <w:szCs w:val="20"/>
              </w:rPr>
              <w:t>Count to 100 by ones and by tens. K.CC.A.1</w:t>
            </w:r>
          </w:p>
          <w:p w:rsidR="00CE0013" w:rsidRPr="00980A53" w:rsidRDefault="00CE0013" w:rsidP="00962844">
            <w:pPr>
              <w:pStyle w:val="ListParagraph"/>
              <w:numPr>
                <w:ilvl w:val="0"/>
                <w:numId w:val="13"/>
              </w:numPr>
              <w:ind w:left="360"/>
              <w:rPr>
                <w:sz w:val="20"/>
                <w:szCs w:val="20"/>
              </w:rPr>
            </w:pPr>
            <w:r w:rsidRPr="00980A53">
              <w:rPr>
                <w:sz w:val="20"/>
                <w:szCs w:val="20"/>
              </w:rPr>
              <w:t>Count forward beginning from a given number within the known sequence (instead of having to begin at 1). K.CC.A.2</w:t>
            </w:r>
          </w:p>
          <w:p w:rsidR="00CE0013" w:rsidRDefault="00CE0013" w:rsidP="00962844">
            <w:pPr>
              <w:pStyle w:val="ListParagraph"/>
              <w:numPr>
                <w:ilvl w:val="0"/>
                <w:numId w:val="13"/>
              </w:numPr>
              <w:ind w:left="360"/>
              <w:rPr>
                <w:sz w:val="20"/>
                <w:szCs w:val="20"/>
              </w:rPr>
            </w:pPr>
            <w:r w:rsidRPr="00980A53">
              <w:rPr>
                <w:sz w:val="20"/>
                <w:szCs w:val="20"/>
              </w:rPr>
              <w:t>Understand the relationship between numbers and quantities; connect counting to cardinality. K.CC.B.4</w:t>
            </w:r>
          </w:p>
          <w:p w:rsidR="00CE0013" w:rsidRDefault="00CE0013" w:rsidP="00962844">
            <w:pPr>
              <w:pStyle w:val="ListParagraph"/>
              <w:numPr>
                <w:ilvl w:val="0"/>
                <w:numId w:val="13"/>
              </w:numPr>
              <w:ind w:left="360"/>
              <w:rPr>
                <w:sz w:val="20"/>
                <w:szCs w:val="20"/>
              </w:rPr>
            </w:pPr>
            <w:r w:rsidRPr="00962844">
              <w:rPr>
                <w:sz w:val="20"/>
                <w:szCs w:val="20"/>
              </w:rPr>
              <w:t>When counting objects, say the number names in the standard order, pairing each object with one and only one number name and each number name with one and only one object. K.CC.B.4.A</w:t>
            </w:r>
          </w:p>
          <w:p w:rsidR="00CE0013" w:rsidRDefault="00CE0013" w:rsidP="00962844">
            <w:pPr>
              <w:pStyle w:val="ListParagraph"/>
              <w:numPr>
                <w:ilvl w:val="0"/>
                <w:numId w:val="13"/>
              </w:numPr>
              <w:ind w:left="360"/>
              <w:rPr>
                <w:sz w:val="20"/>
                <w:szCs w:val="20"/>
              </w:rPr>
            </w:pPr>
            <w:r w:rsidRPr="00962844">
              <w:rPr>
                <w:sz w:val="20"/>
                <w:szCs w:val="20"/>
              </w:rPr>
              <w:t>Understand that the last number name said tells the number of objects counted. The number of objects is the same regardless of their arrangement or the order in which they were counted. K.CC.B.4.B</w:t>
            </w:r>
          </w:p>
          <w:p w:rsidR="00CE0013" w:rsidRPr="00980A53" w:rsidRDefault="00CE0013" w:rsidP="00962844">
            <w:pPr>
              <w:pStyle w:val="ListParagraph"/>
              <w:numPr>
                <w:ilvl w:val="0"/>
                <w:numId w:val="13"/>
              </w:numPr>
              <w:ind w:left="360"/>
              <w:rPr>
                <w:sz w:val="20"/>
                <w:szCs w:val="20"/>
              </w:rPr>
            </w:pPr>
            <w:r w:rsidRPr="00980A53">
              <w:rPr>
                <w:sz w:val="20"/>
                <w:szCs w:val="20"/>
              </w:rPr>
              <w:t>Understand that each successive number name refers to a quantity that is one larger. K.CC.B.4.C</w:t>
            </w:r>
          </w:p>
          <w:p w:rsidR="00CE0013" w:rsidRPr="00980A53" w:rsidRDefault="00CE0013" w:rsidP="00962844">
            <w:pPr>
              <w:pStyle w:val="ListParagraph"/>
              <w:numPr>
                <w:ilvl w:val="0"/>
                <w:numId w:val="13"/>
              </w:numPr>
              <w:ind w:left="360"/>
              <w:rPr>
                <w:sz w:val="20"/>
                <w:szCs w:val="20"/>
              </w:rPr>
            </w:pPr>
            <w:r w:rsidRPr="00980A53">
              <w:rPr>
                <w:sz w:val="20"/>
                <w:szCs w:val="20"/>
              </w:rPr>
              <w:t>Count to answer "how many?" questions about as many as 20 things arranged in a line, a rectangular array, or a circle, or as many as 10 things in a scattered configuration; given a number from 1-20, count out that many objects. K.CC.B.5</w:t>
            </w:r>
          </w:p>
          <w:p w:rsidR="00CE0013" w:rsidRPr="00980A53" w:rsidRDefault="00CE0013" w:rsidP="00962844">
            <w:pPr>
              <w:pStyle w:val="ListParagraph"/>
              <w:numPr>
                <w:ilvl w:val="0"/>
                <w:numId w:val="13"/>
              </w:numPr>
              <w:ind w:left="360"/>
              <w:rPr>
                <w:sz w:val="20"/>
                <w:szCs w:val="20"/>
              </w:rPr>
            </w:pPr>
            <w:r w:rsidRPr="00980A53">
              <w:rPr>
                <w:sz w:val="20"/>
                <w:szCs w:val="20"/>
              </w:rPr>
              <w:t>Identify whether the number of objects in one group is greater than, less than, or equal to the number of objects in another group, e.g., by using matching and counting strategies.  K.CC.C.6</w:t>
            </w:r>
          </w:p>
          <w:p w:rsidR="00CE0013" w:rsidRPr="00980A53" w:rsidRDefault="00CE0013" w:rsidP="00EA2BA8">
            <w:pPr>
              <w:pStyle w:val="ListParagraph"/>
              <w:numPr>
                <w:ilvl w:val="0"/>
                <w:numId w:val="13"/>
              </w:numPr>
              <w:ind w:left="360"/>
              <w:rPr>
                <w:sz w:val="20"/>
                <w:szCs w:val="20"/>
              </w:rPr>
            </w:pPr>
            <w:r w:rsidRPr="00980A53">
              <w:rPr>
                <w:sz w:val="20"/>
                <w:szCs w:val="20"/>
              </w:rPr>
              <w:t>Classify objects into given categories; count the numbers of objects in each category and sort the categories by count. K.MD.B.3</w:t>
            </w:r>
          </w:p>
          <w:p w:rsidR="00CE0013" w:rsidRPr="00962844" w:rsidRDefault="00CE0013" w:rsidP="00962844">
            <w:pPr>
              <w:pStyle w:val="ListParagraph"/>
              <w:numPr>
                <w:ilvl w:val="0"/>
                <w:numId w:val="13"/>
              </w:numPr>
              <w:ind w:left="360"/>
              <w:rPr>
                <w:sz w:val="20"/>
                <w:szCs w:val="20"/>
              </w:rPr>
            </w:pPr>
          </w:p>
          <w:p w:rsidR="00CE0013" w:rsidRPr="0005627E" w:rsidRDefault="00CE0013" w:rsidP="00D80D63">
            <w:pPr>
              <w:rPr>
                <w:sz w:val="24"/>
                <w:szCs w:val="24"/>
              </w:rPr>
            </w:pPr>
          </w:p>
        </w:tc>
      </w:tr>
      <w:tr w:rsidR="00CE0013" w:rsidRPr="0005627E" w:rsidTr="00CE0023">
        <w:trPr>
          <w:jc w:val="center"/>
        </w:trPr>
        <w:tc>
          <w:tcPr>
            <w:tcW w:w="8168" w:type="dxa"/>
          </w:tcPr>
          <w:p w:rsidR="00CE0013" w:rsidRDefault="00CE0013" w:rsidP="00D80D63">
            <w:pPr>
              <w:rPr>
                <w:sz w:val="24"/>
                <w:szCs w:val="24"/>
              </w:rPr>
            </w:pPr>
            <w:r>
              <w:rPr>
                <w:sz w:val="24"/>
                <w:szCs w:val="24"/>
              </w:rPr>
              <w:t>Unit Overview:</w:t>
            </w:r>
          </w:p>
          <w:p w:rsidR="00CE0013" w:rsidRPr="0005627E" w:rsidRDefault="00CE0013" w:rsidP="00D80D63">
            <w:pPr>
              <w:rPr>
                <w:sz w:val="24"/>
                <w:szCs w:val="24"/>
              </w:rPr>
            </w:pPr>
            <w:r w:rsidRPr="00B061F0">
              <w:rPr>
                <w:sz w:val="24"/>
                <w:szCs w:val="24"/>
              </w:rPr>
              <w:t>This unit develops ideas about sorting and classi</w:t>
            </w:r>
            <w:r>
              <w:rPr>
                <w:sz w:val="24"/>
                <w:szCs w:val="24"/>
              </w:rPr>
              <w:t xml:space="preserve">fying, counting, representing, </w:t>
            </w:r>
            <w:r w:rsidRPr="00B061F0">
              <w:rPr>
                <w:sz w:val="24"/>
                <w:szCs w:val="24"/>
              </w:rPr>
              <w:t xml:space="preserve">conducting a data investigation, and using data to </w:t>
            </w:r>
            <w:r>
              <w:rPr>
                <w:sz w:val="24"/>
                <w:szCs w:val="24"/>
              </w:rPr>
              <w:t xml:space="preserve">solve a problem. In this unit, </w:t>
            </w:r>
            <w:r w:rsidRPr="00B061F0">
              <w:rPr>
                <w:sz w:val="24"/>
                <w:szCs w:val="24"/>
              </w:rPr>
              <w:t>students sort objects according to common attribut</w:t>
            </w:r>
            <w:r>
              <w:rPr>
                <w:sz w:val="24"/>
                <w:szCs w:val="24"/>
              </w:rPr>
              <w:t xml:space="preserve">es, as well as sort data about </w:t>
            </w:r>
            <w:r w:rsidRPr="00B061F0">
              <w:rPr>
                <w:sz w:val="24"/>
                <w:szCs w:val="24"/>
              </w:rPr>
              <w:t xml:space="preserve">their class. They collect, record, and represent </w:t>
            </w:r>
            <w:r>
              <w:rPr>
                <w:sz w:val="24"/>
                <w:szCs w:val="24"/>
              </w:rPr>
              <w:t xml:space="preserve">categorical and numerical data </w:t>
            </w:r>
            <w:r w:rsidRPr="00B061F0">
              <w:rPr>
                <w:sz w:val="24"/>
                <w:szCs w:val="24"/>
              </w:rPr>
              <w:t>about their class, and they carry out their own da</w:t>
            </w:r>
            <w:r>
              <w:rPr>
                <w:sz w:val="24"/>
                <w:szCs w:val="24"/>
              </w:rPr>
              <w:t xml:space="preserve">ta investigation by collecting </w:t>
            </w:r>
            <w:r w:rsidRPr="00B061F0">
              <w:rPr>
                <w:sz w:val="24"/>
                <w:szCs w:val="24"/>
              </w:rPr>
              <w:t>responses to their own survey questions.</w:t>
            </w:r>
          </w:p>
        </w:tc>
        <w:tc>
          <w:tcPr>
            <w:tcW w:w="3064" w:type="dxa"/>
            <w:gridSpan w:val="2"/>
          </w:tcPr>
          <w:p w:rsidR="00CE0013" w:rsidRDefault="00CE0013" w:rsidP="00D80D63">
            <w:pPr>
              <w:rPr>
                <w:sz w:val="24"/>
                <w:szCs w:val="24"/>
              </w:rPr>
            </w:pPr>
            <w:r>
              <w:rPr>
                <w:sz w:val="24"/>
                <w:szCs w:val="24"/>
              </w:rPr>
              <w:t>Assessed Benchmarks:</w:t>
            </w:r>
          </w:p>
          <w:p w:rsidR="00CE0013" w:rsidRPr="00B061F0" w:rsidRDefault="00CE0013" w:rsidP="00863696">
            <w:pPr>
              <w:pStyle w:val="ListParagraph"/>
              <w:numPr>
                <w:ilvl w:val="0"/>
                <w:numId w:val="6"/>
              </w:numPr>
              <w:rPr>
                <w:sz w:val="24"/>
                <w:szCs w:val="24"/>
              </w:rPr>
            </w:pPr>
            <w:r w:rsidRPr="00B061F0">
              <w:rPr>
                <w:sz w:val="24"/>
                <w:szCs w:val="24"/>
              </w:rPr>
              <w:t xml:space="preserve">Represent a set of data </w:t>
            </w:r>
          </w:p>
          <w:p w:rsidR="00CE0013" w:rsidRPr="00B061F0" w:rsidRDefault="00CE0013" w:rsidP="00863696">
            <w:pPr>
              <w:pStyle w:val="ListParagraph"/>
              <w:numPr>
                <w:ilvl w:val="0"/>
                <w:numId w:val="6"/>
              </w:numPr>
              <w:rPr>
                <w:sz w:val="24"/>
                <w:szCs w:val="24"/>
              </w:rPr>
            </w:pPr>
            <w:r w:rsidRPr="00B061F0">
              <w:rPr>
                <w:sz w:val="24"/>
                <w:szCs w:val="24"/>
              </w:rPr>
              <w:t xml:space="preserve">Use data to solve a problem </w:t>
            </w:r>
          </w:p>
          <w:p w:rsidR="00CE0013" w:rsidRPr="00B061F0" w:rsidRDefault="00CE0013" w:rsidP="00863696">
            <w:pPr>
              <w:pStyle w:val="ListParagraph"/>
              <w:numPr>
                <w:ilvl w:val="0"/>
                <w:numId w:val="6"/>
              </w:numPr>
              <w:rPr>
                <w:sz w:val="24"/>
                <w:szCs w:val="24"/>
              </w:rPr>
            </w:pPr>
            <w:r w:rsidRPr="00B061F0">
              <w:rPr>
                <w:sz w:val="24"/>
                <w:szCs w:val="24"/>
              </w:rPr>
              <w:t>Sort a set of objects according to their attributes</w:t>
            </w:r>
          </w:p>
        </w:tc>
      </w:tr>
    </w:tbl>
    <w:p w:rsidR="00165556" w:rsidRDefault="009C79F6"/>
    <w:sectPr w:rsidR="00165556" w:rsidSect="008636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5D17"/>
    <w:multiLevelType w:val="hybridMultilevel"/>
    <w:tmpl w:val="2A9AD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6694E"/>
    <w:multiLevelType w:val="hybridMultilevel"/>
    <w:tmpl w:val="57364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B5DC4"/>
    <w:multiLevelType w:val="hybridMultilevel"/>
    <w:tmpl w:val="06949F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F3BCA"/>
    <w:multiLevelType w:val="hybridMultilevel"/>
    <w:tmpl w:val="EA76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E329F7"/>
    <w:multiLevelType w:val="hybridMultilevel"/>
    <w:tmpl w:val="2BF2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F56A37"/>
    <w:multiLevelType w:val="hybridMultilevel"/>
    <w:tmpl w:val="20886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9A216F"/>
    <w:multiLevelType w:val="hybridMultilevel"/>
    <w:tmpl w:val="A3C2B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5F6A09"/>
    <w:multiLevelType w:val="hybridMultilevel"/>
    <w:tmpl w:val="69208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C0286"/>
    <w:multiLevelType w:val="hybridMultilevel"/>
    <w:tmpl w:val="E118F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2D14F9"/>
    <w:multiLevelType w:val="hybridMultilevel"/>
    <w:tmpl w:val="FF587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3F3CDF"/>
    <w:multiLevelType w:val="hybridMultilevel"/>
    <w:tmpl w:val="C610D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9B2646"/>
    <w:multiLevelType w:val="hybridMultilevel"/>
    <w:tmpl w:val="2F808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050C08"/>
    <w:multiLevelType w:val="hybridMultilevel"/>
    <w:tmpl w:val="678AB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EA4C02"/>
    <w:multiLevelType w:val="hybridMultilevel"/>
    <w:tmpl w:val="D374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B7D6E"/>
    <w:multiLevelType w:val="hybridMultilevel"/>
    <w:tmpl w:val="8590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6"/>
  </w:num>
  <w:num w:numId="4">
    <w:abstractNumId w:val="5"/>
  </w:num>
  <w:num w:numId="5">
    <w:abstractNumId w:val="3"/>
  </w:num>
  <w:num w:numId="6">
    <w:abstractNumId w:val="4"/>
  </w:num>
  <w:num w:numId="7">
    <w:abstractNumId w:val="7"/>
  </w:num>
  <w:num w:numId="8">
    <w:abstractNumId w:val="9"/>
  </w:num>
  <w:num w:numId="9">
    <w:abstractNumId w:val="11"/>
  </w:num>
  <w:num w:numId="10">
    <w:abstractNumId w:val="8"/>
  </w:num>
  <w:num w:numId="11">
    <w:abstractNumId w:val="12"/>
  </w:num>
  <w:num w:numId="12">
    <w:abstractNumId w:val="0"/>
  </w:num>
  <w:num w:numId="13">
    <w:abstractNumId w:val="1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63696"/>
    <w:rsid w:val="00010806"/>
    <w:rsid w:val="00037464"/>
    <w:rsid w:val="001205FB"/>
    <w:rsid w:val="00603F1C"/>
    <w:rsid w:val="007178EE"/>
    <w:rsid w:val="0078341B"/>
    <w:rsid w:val="00863696"/>
    <w:rsid w:val="008E15AF"/>
    <w:rsid w:val="00962844"/>
    <w:rsid w:val="009C6F00"/>
    <w:rsid w:val="009C79F6"/>
    <w:rsid w:val="009E4877"/>
    <w:rsid w:val="00AD51CD"/>
    <w:rsid w:val="00AE55DB"/>
    <w:rsid w:val="00CE0013"/>
    <w:rsid w:val="00D50776"/>
    <w:rsid w:val="00E645E7"/>
    <w:rsid w:val="00E70BB8"/>
    <w:rsid w:val="00EA2BA8"/>
    <w:rsid w:val="00FA4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696"/>
    <w:pPr>
      <w:ind w:left="720"/>
      <w:contextualSpacing/>
    </w:pPr>
  </w:style>
</w:styles>
</file>

<file path=word/webSettings.xml><?xml version="1.0" encoding="utf-8"?>
<w:webSettings xmlns:r="http://schemas.openxmlformats.org/officeDocument/2006/relationships" xmlns:w="http://schemas.openxmlformats.org/wordprocessingml/2006/main">
  <w:divs>
    <w:div w:id="398404260">
      <w:bodyDiv w:val="1"/>
      <w:marLeft w:val="0"/>
      <w:marRight w:val="0"/>
      <w:marTop w:val="0"/>
      <w:marBottom w:val="0"/>
      <w:divBdr>
        <w:top w:val="none" w:sz="0" w:space="0" w:color="auto"/>
        <w:left w:val="none" w:sz="0" w:space="0" w:color="auto"/>
        <w:bottom w:val="none" w:sz="0" w:space="0" w:color="auto"/>
        <w:right w:val="none" w:sz="0" w:space="0" w:color="auto"/>
      </w:divBdr>
      <w:divsChild>
        <w:div w:id="1365710698">
          <w:marLeft w:val="0"/>
          <w:marRight w:val="0"/>
          <w:marTop w:val="0"/>
          <w:marBottom w:val="240"/>
          <w:divBdr>
            <w:top w:val="none" w:sz="0" w:space="0" w:color="auto"/>
            <w:left w:val="none" w:sz="0" w:space="0" w:color="auto"/>
            <w:bottom w:val="none" w:sz="0" w:space="0" w:color="auto"/>
            <w:right w:val="none" w:sz="0" w:space="0" w:color="auto"/>
          </w:divBdr>
        </w:div>
        <w:div w:id="1587228954">
          <w:marLeft w:val="0"/>
          <w:marRight w:val="0"/>
          <w:marTop w:val="0"/>
          <w:marBottom w:val="240"/>
          <w:divBdr>
            <w:top w:val="none" w:sz="0" w:space="0" w:color="auto"/>
            <w:left w:val="none" w:sz="0" w:space="0" w:color="auto"/>
            <w:bottom w:val="none" w:sz="0" w:space="0" w:color="auto"/>
            <w:right w:val="none" w:sz="0" w:space="0" w:color="auto"/>
          </w:divBdr>
        </w:div>
        <w:div w:id="1447653101">
          <w:marLeft w:val="0"/>
          <w:marRight w:val="0"/>
          <w:marTop w:val="0"/>
          <w:marBottom w:val="240"/>
          <w:divBdr>
            <w:top w:val="none" w:sz="0" w:space="0" w:color="auto"/>
            <w:left w:val="none" w:sz="0" w:space="0" w:color="auto"/>
            <w:bottom w:val="none" w:sz="0" w:space="0" w:color="auto"/>
            <w:right w:val="none" w:sz="0" w:space="0" w:color="auto"/>
          </w:divBdr>
        </w:div>
      </w:divsChild>
    </w:div>
    <w:div w:id="561795982">
      <w:bodyDiv w:val="1"/>
      <w:marLeft w:val="0"/>
      <w:marRight w:val="0"/>
      <w:marTop w:val="0"/>
      <w:marBottom w:val="0"/>
      <w:divBdr>
        <w:top w:val="none" w:sz="0" w:space="0" w:color="auto"/>
        <w:left w:val="none" w:sz="0" w:space="0" w:color="auto"/>
        <w:bottom w:val="none" w:sz="0" w:space="0" w:color="auto"/>
        <w:right w:val="none" w:sz="0" w:space="0" w:color="auto"/>
      </w:divBdr>
      <w:divsChild>
        <w:div w:id="65109283">
          <w:marLeft w:val="0"/>
          <w:marRight w:val="0"/>
          <w:marTop w:val="0"/>
          <w:marBottom w:val="240"/>
          <w:divBdr>
            <w:top w:val="none" w:sz="0" w:space="0" w:color="auto"/>
            <w:left w:val="none" w:sz="0" w:space="0" w:color="auto"/>
            <w:bottom w:val="none" w:sz="0" w:space="0" w:color="auto"/>
            <w:right w:val="none" w:sz="0" w:space="0" w:color="auto"/>
          </w:divBdr>
        </w:div>
        <w:div w:id="1467312095">
          <w:marLeft w:val="0"/>
          <w:marRight w:val="0"/>
          <w:marTop w:val="0"/>
          <w:marBottom w:val="240"/>
          <w:divBdr>
            <w:top w:val="none" w:sz="0" w:space="0" w:color="auto"/>
            <w:left w:val="none" w:sz="0" w:space="0" w:color="auto"/>
            <w:bottom w:val="none" w:sz="0" w:space="0" w:color="auto"/>
            <w:right w:val="none" w:sz="0" w:space="0" w:color="auto"/>
          </w:divBdr>
        </w:div>
        <w:div w:id="1917282885">
          <w:marLeft w:val="0"/>
          <w:marRight w:val="0"/>
          <w:marTop w:val="0"/>
          <w:marBottom w:val="240"/>
          <w:divBdr>
            <w:top w:val="none" w:sz="0" w:space="0" w:color="auto"/>
            <w:left w:val="none" w:sz="0" w:space="0" w:color="auto"/>
            <w:bottom w:val="none" w:sz="0" w:space="0" w:color="auto"/>
            <w:right w:val="none" w:sz="0" w:space="0" w:color="auto"/>
          </w:divBdr>
        </w:div>
        <w:div w:id="128672870">
          <w:marLeft w:val="0"/>
          <w:marRight w:val="0"/>
          <w:marTop w:val="0"/>
          <w:marBottom w:val="240"/>
          <w:divBdr>
            <w:top w:val="none" w:sz="0" w:space="0" w:color="auto"/>
            <w:left w:val="none" w:sz="0" w:space="0" w:color="auto"/>
            <w:bottom w:val="none" w:sz="0" w:space="0" w:color="auto"/>
            <w:right w:val="none" w:sz="0" w:space="0" w:color="auto"/>
          </w:divBdr>
        </w:div>
        <w:div w:id="874583075">
          <w:marLeft w:val="0"/>
          <w:marRight w:val="0"/>
          <w:marTop w:val="0"/>
          <w:marBottom w:val="240"/>
          <w:divBdr>
            <w:top w:val="none" w:sz="0" w:space="0" w:color="auto"/>
            <w:left w:val="none" w:sz="0" w:space="0" w:color="auto"/>
            <w:bottom w:val="none" w:sz="0" w:space="0" w:color="auto"/>
            <w:right w:val="none" w:sz="0" w:space="0" w:color="auto"/>
          </w:divBdr>
        </w:div>
      </w:divsChild>
    </w:div>
    <w:div w:id="1822960687">
      <w:bodyDiv w:val="1"/>
      <w:marLeft w:val="0"/>
      <w:marRight w:val="0"/>
      <w:marTop w:val="0"/>
      <w:marBottom w:val="0"/>
      <w:divBdr>
        <w:top w:val="none" w:sz="0" w:space="0" w:color="auto"/>
        <w:left w:val="none" w:sz="0" w:space="0" w:color="auto"/>
        <w:bottom w:val="none" w:sz="0" w:space="0" w:color="auto"/>
        <w:right w:val="none" w:sz="0" w:space="0" w:color="auto"/>
      </w:divBdr>
      <w:divsChild>
        <w:div w:id="1996101122">
          <w:marLeft w:val="0"/>
          <w:marRight w:val="0"/>
          <w:marTop w:val="0"/>
          <w:marBottom w:val="240"/>
          <w:divBdr>
            <w:top w:val="none" w:sz="0" w:space="0" w:color="auto"/>
            <w:left w:val="none" w:sz="0" w:space="0" w:color="auto"/>
            <w:bottom w:val="none" w:sz="0" w:space="0" w:color="auto"/>
            <w:right w:val="none" w:sz="0" w:space="0" w:color="auto"/>
          </w:divBdr>
        </w:div>
        <w:div w:id="1667132406">
          <w:marLeft w:val="0"/>
          <w:marRight w:val="0"/>
          <w:marTop w:val="0"/>
          <w:marBottom w:val="240"/>
          <w:divBdr>
            <w:top w:val="none" w:sz="0" w:space="0" w:color="auto"/>
            <w:left w:val="none" w:sz="0" w:space="0" w:color="auto"/>
            <w:bottom w:val="none" w:sz="0" w:space="0" w:color="auto"/>
            <w:right w:val="none" w:sz="0" w:space="0" w:color="auto"/>
          </w:divBdr>
        </w:div>
        <w:div w:id="1951353198">
          <w:marLeft w:val="0"/>
          <w:marRight w:val="0"/>
          <w:marTop w:val="0"/>
          <w:marBottom w:val="240"/>
          <w:divBdr>
            <w:top w:val="none" w:sz="0" w:space="0" w:color="auto"/>
            <w:left w:val="none" w:sz="0" w:space="0" w:color="auto"/>
            <w:bottom w:val="none" w:sz="0" w:space="0" w:color="auto"/>
            <w:right w:val="none" w:sz="0" w:space="0" w:color="auto"/>
          </w:divBdr>
        </w:div>
        <w:div w:id="358432459">
          <w:marLeft w:val="0"/>
          <w:marRight w:val="0"/>
          <w:marTop w:val="0"/>
          <w:marBottom w:val="240"/>
          <w:divBdr>
            <w:top w:val="none" w:sz="0" w:space="0" w:color="auto"/>
            <w:left w:val="none" w:sz="0" w:space="0" w:color="auto"/>
            <w:bottom w:val="none" w:sz="0" w:space="0" w:color="auto"/>
            <w:right w:val="none" w:sz="0" w:space="0" w:color="auto"/>
          </w:divBdr>
        </w:div>
        <w:div w:id="474681151">
          <w:marLeft w:val="450"/>
          <w:marRight w:val="0"/>
          <w:marTop w:val="0"/>
          <w:marBottom w:val="240"/>
          <w:divBdr>
            <w:top w:val="none" w:sz="0" w:space="0" w:color="auto"/>
            <w:left w:val="none" w:sz="0" w:space="0" w:color="auto"/>
            <w:bottom w:val="none" w:sz="0" w:space="0" w:color="auto"/>
            <w:right w:val="none" w:sz="0" w:space="0" w:color="auto"/>
          </w:divBdr>
        </w:div>
        <w:div w:id="2031026403">
          <w:marLeft w:val="450"/>
          <w:marRight w:val="0"/>
          <w:marTop w:val="0"/>
          <w:marBottom w:val="240"/>
          <w:divBdr>
            <w:top w:val="none" w:sz="0" w:space="0" w:color="auto"/>
            <w:left w:val="none" w:sz="0" w:space="0" w:color="auto"/>
            <w:bottom w:val="none" w:sz="0" w:space="0" w:color="auto"/>
            <w:right w:val="none" w:sz="0" w:space="0" w:color="auto"/>
          </w:divBdr>
        </w:div>
        <w:div w:id="215898906">
          <w:marLeft w:val="450"/>
          <w:marRight w:val="0"/>
          <w:marTop w:val="0"/>
          <w:marBottom w:val="240"/>
          <w:divBdr>
            <w:top w:val="none" w:sz="0" w:space="0" w:color="auto"/>
            <w:left w:val="none" w:sz="0" w:space="0" w:color="auto"/>
            <w:bottom w:val="none" w:sz="0" w:space="0" w:color="auto"/>
            <w:right w:val="none" w:sz="0" w:space="0" w:color="auto"/>
          </w:divBdr>
        </w:div>
        <w:div w:id="325403807">
          <w:marLeft w:val="0"/>
          <w:marRight w:val="0"/>
          <w:marTop w:val="0"/>
          <w:marBottom w:val="240"/>
          <w:divBdr>
            <w:top w:val="none" w:sz="0" w:space="0" w:color="auto"/>
            <w:left w:val="none" w:sz="0" w:space="0" w:color="auto"/>
            <w:bottom w:val="none" w:sz="0" w:space="0" w:color="auto"/>
            <w:right w:val="none" w:sz="0" w:space="0" w:color="auto"/>
          </w:divBdr>
        </w:div>
        <w:div w:id="389623120">
          <w:marLeft w:val="0"/>
          <w:marRight w:val="0"/>
          <w:marTop w:val="0"/>
          <w:marBottom w:val="240"/>
          <w:divBdr>
            <w:top w:val="none" w:sz="0" w:space="0" w:color="auto"/>
            <w:left w:val="none" w:sz="0" w:space="0" w:color="auto"/>
            <w:bottom w:val="none" w:sz="0" w:space="0" w:color="auto"/>
            <w:right w:val="none" w:sz="0" w:space="0" w:color="auto"/>
          </w:divBdr>
        </w:div>
        <w:div w:id="1663699434">
          <w:marLeft w:val="0"/>
          <w:marRight w:val="0"/>
          <w:marTop w:val="0"/>
          <w:marBottom w:val="240"/>
          <w:divBdr>
            <w:top w:val="none" w:sz="0" w:space="0" w:color="auto"/>
            <w:left w:val="none" w:sz="0" w:space="0" w:color="auto"/>
            <w:bottom w:val="none" w:sz="0" w:space="0" w:color="auto"/>
            <w:right w:val="none" w:sz="0" w:space="0" w:color="auto"/>
          </w:divBdr>
        </w:div>
      </w:divsChild>
    </w:div>
    <w:div w:id="1860854042">
      <w:bodyDiv w:val="1"/>
      <w:marLeft w:val="0"/>
      <w:marRight w:val="0"/>
      <w:marTop w:val="0"/>
      <w:marBottom w:val="0"/>
      <w:divBdr>
        <w:top w:val="none" w:sz="0" w:space="0" w:color="auto"/>
        <w:left w:val="none" w:sz="0" w:space="0" w:color="auto"/>
        <w:bottom w:val="none" w:sz="0" w:space="0" w:color="auto"/>
        <w:right w:val="none" w:sz="0" w:space="0" w:color="auto"/>
      </w:divBdr>
      <w:divsChild>
        <w:div w:id="1460369816">
          <w:marLeft w:val="0"/>
          <w:marRight w:val="0"/>
          <w:marTop w:val="0"/>
          <w:marBottom w:val="240"/>
          <w:divBdr>
            <w:top w:val="none" w:sz="0" w:space="0" w:color="auto"/>
            <w:left w:val="none" w:sz="0" w:space="0" w:color="auto"/>
            <w:bottom w:val="none" w:sz="0" w:space="0" w:color="auto"/>
            <w:right w:val="none" w:sz="0" w:space="0" w:color="auto"/>
          </w:divBdr>
        </w:div>
        <w:div w:id="1719627645">
          <w:marLeft w:val="0"/>
          <w:marRight w:val="0"/>
          <w:marTop w:val="0"/>
          <w:marBottom w:val="240"/>
          <w:divBdr>
            <w:top w:val="none" w:sz="0" w:space="0" w:color="auto"/>
            <w:left w:val="none" w:sz="0" w:space="0" w:color="auto"/>
            <w:bottom w:val="none" w:sz="0" w:space="0" w:color="auto"/>
            <w:right w:val="none" w:sz="0" w:space="0" w:color="auto"/>
          </w:divBdr>
        </w:div>
        <w:div w:id="779497326">
          <w:marLeft w:val="0"/>
          <w:marRight w:val="0"/>
          <w:marTop w:val="0"/>
          <w:marBottom w:val="240"/>
          <w:divBdr>
            <w:top w:val="none" w:sz="0" w:space="0" w:color="auto"/>
            <w:left w:val="none" w:sz="0" w:space="0" w:color="auto"/>
            <w:bottom w:val="none" w:sz="0" w:space="0" w:color="auto"/>
            <w:right w:val="none" w:sz="0" w:space="0" w:color="auto"/>
          </w:divBdr>
        </w:div>
        <w:div w:id="432166944">
          <w:marLeft w:val="0"/>
          <w:marRight w:val="0"/>
          <w:marTop w:val="0"/>
          <w:marBottom w:val="240"/>
          <w:divBdr>
            <w:top w:val="none" w:sz="0" w:space="0" w:color="auto"/>
            <w:left w:val="none" w:sz="0" w:space="0" w:color="auto"/>
            <w:bottom w:val="none" w:sz="0" w:space="0" w:color="auto"/>
            <w:right w:val="none" w:sz="0" w:space="0" w:color="auto"/>
          </w:divBdr>
        </w:div>
        <w:div w:id="1995453210">
          <w:marLeft w:val="0"/>
          <w:marRight w:val="0"/>
          <w:marTop w:val="0"/>
          <w:marBottom w:val="240"/>
          <w:divBdr>
            <w:top w:val="none" w:sz="0" w:space="0" w:color="auto"/>
            <w:left w:val="none" w:sz="0" w:space="0" w:color="auto"/>
            <w:bottom w:val="none" w:sz="0" w:space="0" w:color="auto"/>
            <w:right w:val="none" w:sz="0" w:space="0" w:color="auto"/>
          </w:divBdr>
        </w:div>
        <w:div w:id="3334540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Sally Bistok</cp:lastModifiedBy>
  <cp:revision>2</cp:revision>
  <dcterms:created xsi:type="dcterms:W3CDTF">2015-09-11T01:17:00Z</dcterms:created>
  <dcterms:modified xsi:type="dcterms:W3CDTF">2015-09-11T01:17:00Z</dcterms:modified>
</cp:coreProperties>
</file>